
<file path=[Content_Types].xml><?xml version="1.0" encoding="utf-8"?>
<Types xmlns="http://schemas.openxmlformats.org/package/2006/content-types">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Default Extension="rels" ContentType="application/vnd.openxmlformats-package.relationships+xml"/>
  <Default Extension="xml" ContentType="application/xml"/>
</Types>
</file>

<file path=_rels/.rels><?xml version="1.0" encoding="UTF-8" standalone="yes" ?><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body>
    <w:bookmarkStart w:id="_top" w:name="_top"/>
    <w:bookmarkEnd w:id="_top"/>
    <w:p>
      <w:pPr>
        <w:pStyle w:val="16"/>
        <w:rPr>
          <w:rFonts w:ascii="굴림" w:hAnsi="굴림" w:eastAsia="굴림"/>
          <w:b/>
          <w:color w:val="000000"/>
          <w:sz w:val="18"/>
        </w:rPr>
        <w:widowControl w:val="off"/>
        <w:snapToGrid/>
        <w:spacing w:line="288" w:lineRule="auto"/>
        <w:ind w:right="38"/>
        <w:wordWrap w:val="1"/>
      </w:pPr>
      <w:r>
        <w:rPr>
          <w:rFonts w:ascii="바탕" w:hAnsi="바탕"/>
          <w:color w:val="000000"/>
          <w:sz w:val="18"/>
        </w:rPr>
        <w:t xml:space="preserve">   </w:t>
      </w:r>
      <w:r>
        <w:rPr>
          <w:rFonts w:ascii="바탕" w:hAnsi="바탕"/>
          <w:color w:val="000000"/>
          <w:sz w:val="18"/>
        </w:rPr>
        <w:t xml:space="preserve"> </w:t>
      </w:r>
      <w:r>
        <w:rPr>
          <w:rFonts w:ascii="굴림" w:hAnsi="굴림" w:eastAsia="굴림"/>
          <w:b/>
          <w:color w:val="000000"/>
          <w:sz w:val="18"/>
        </w:rPr>
        <w:t xml:space="preserve">          믿는 자의 모델이 되는 교회(24) -오순절의 그 시간이 나에게(행2:1-13)               7/3/2016</w:t>
      </w:r>
    </w:p>
    <w:p>
      <w:pPr>
        <w:pStyle w:val="16"/>
        <w:rPr>
          <w:rFonts w:ascii="바탕" w:hAnsi="바탕" w:eastAsia="바탕"/>
          <w:color w:val="000000"/>
          <w:sz w:val="18"/>
        </w:rPr>
        <w:widowControl w:val="off"/>
        <w:snapToGrid/>
        <w:spacing w:line="288" w:lineRule="auto"/>
        <w:ind w:right="38"/>
        <w:wordWrap w:val="1"/>
      </w:pP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 xml:space="preserve">오늘은 맥추 감사 주일이다. 한 해의 첫 열매에 대한 감사를 드린다고 해서 초실절이라고도 하고, 유월절이 지난 50일째의 절기라고 해서 오순절이라고도 한다. </w:t>
      </w: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우리가 오순절을 중요한 교회의 절기로 지키는 이유는 이때 초대교회의 성도들에게 약속하신 성령이 임했기 때문이다. 그리스도께서 유월절에 십자가에 죽으시고 부활하신 이후에 40일간 제자들과 함께 하시면서 하나님의 나라와 성령의 능력에 대해 약속을 하셨다. 그 약속을 붙잡고 10일간 마가 다락방에 모여 집중해서 기도를 했는데 개인과 교회 위에 성령의 충만과 성령의 역사가 시작된 것이다. 그 날이 바로 오순절이었던 것이다.</w:t>
      </w:r>
    </w:p>
    <w:p>
      <w:pPr>
        <w:pStyle w:val="16"/>
        <w:rPr>
          <w:rFonts w:ascii="바탕" w:hAnsi="바탕" w:eastAsia="바탕"/>
          <w:color w:val="000000"/>
          <w:sz w:val="18"/>
        </w:rPr>
        <w:widowControl w:val="off"/>
        <w:snapToGrid/>
        <w:spacing w:line="288" w:lineRule="auto"/>
        <w:ind w:right="38"/>
        <w:wordWrap w:val="1"/>
      </w:pPr>
      <w:r>
        <w:rPr>
          <w:rFonts w:ascii="굴림" w:hAnsi="굴림" w:eastAsia="굴림"/>
          <w:b/>
          <w:color w:val="000000"/>
          <w:sz w:val="18"/>
        </w:rPr>
        <w:t xml:space="preserve">1절에 “오순절 날이 이미 이르매”라고 했다. </w:t>
      </w:r>
      <w:r>
        <w:rPr>
          <w:rFonts w:ascii="바탕" w:hAnsi="바탕" w:eastAsia="바탕"/>
          <w:color w:val="000000"/>
          <w:sz w:val="18"/>
        </w:rPr>
        <w:t xml:space="preserve">우리가 못 깨달을 때는 시간이 그냥 흘러가는 것처럼 보이는데, 정말로 기도할 때는 하루 하루가 그냥 날이 아니다. 정확하게 하나님의 계획이 성취되는 날이 되는 것이다.  </w:t>
      </w:r>
    </w:p>
    <w:p>
      <w:pPr>
        <w:pStyle w:val="16"/>
        <w:rPr>
          <w:rFonts w:ascii="바탕" w:hAnsi="바탕" w:eastAsia="바탕"/>
          <w:color w:val="000000"/>
          <w:sz w:val="18"/>
        </w:rPr>
        <w:widowControl w:val="off"/>
        <w:snapToGrid/>
        <w:spacing w:line="288" w:lineRule="auto"/>
        <w:ind w:right="38"/>
        <w:wordWrap w:val="1"/>
      </w:pPr>
      <w:r>
        <w:rPr>
          <w:rFonts w:ascii="굴림" w:hAnsi="굴림" w:eastAsia="굴림"/>
          <w:b/>
          <w:color w:val="000000"/>
          <w:sz w:val="18"/>
        </w:rPr>
        <w:t>우리는 이미 “오직 그리스도”를 붙잡은 사람들이다.</w:t>
      </w:r>
      <w:r>
        <w:rPr>
          <w:rFonts w:ascii="바탕" w:hAnsi="바탕" w:eastAsia="바탕"/>
          <w:color w:val="000000"/>
          <w:sz w:val="18"/>
        </w:rPr>
        <w:t xml:space="preserve"> 그리스도만이 나를 위해 죽으시고 부활하신 사실을 믿고 </w:t>
      </w:r>
      <w:r>
        <w:rPr>
          <w:rFonts w:ascii="바탕" w:hAnsi="바탕" w:eastAsia="바탕"/>
          <w:color w:val="000000"/>
          <w:sz w:val="18"/>
        </w:rPr>
        <w:t xml:space="preserve">구원받은  사람들이다. 그런 우리가 체험해야 하는 것이 뭐냐? </w:t>
      </w:r>
      <w:r>
        <w:rPr>
          <w:rFonts w:ascii="바탕" w:hAnsi="바탕" w:eastAsia="바탕"/>
          <w:color w:val="000000"/>
          <w:sz w:val="18"/>
        </w:rPr>
        <w:t>초대교회 성도들이 체험한 “그 오순절”이 내게 임하는 체험이다. “그 오순절”이 내게 임하는 날, 그 날은 내게 “유일한 날”이고, “유일성”의 축복이 시작되는 날이 되는 것이다. 오늘 그냥 예배드리지 말고, 오늘이 바로 “그 날”이 되는 기도를 드리면서 예배하기를 바란다.</w:t>
      </w: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 xml:space="preserve">자신에게는 성령충만이다. 교회와 일에는 성령의 역사다. 이것을 위해 기도하다가 유일성 축복이 체험되어야 한다. </w:t>
      </w:r>
    </w:p>
    <w:p>
      <w:pPr>
        <w:pStyle w:val="16"/>
        <w:rPr>
          <w:rFonts w:ascii="바탕" w:hAnsi="바탕" w:eastAsia="바탕"/>
          <w:color w:val="000000"/>
          <w:sz w:val="18"/>
        </w:rPr>
        <w:widowControl w:val="off"/>
        <w:snapToGrid/>
        <w:spacing w:line="288" w:lineRule="auto"/>
        <w:ind w:right="38"/>
        <w:wordWrap w:val="1"/>
      </w:pPr>
    </w:p>
    <w:p>
      <w:pPr>
        <w:pStyle w:val="16"/>
        <w:rPr>
          <w:rFonts w:ascii="굴림" w:hAnsi="굴림" w:eastAsia="굴림"/>
          <w:b/>
          <w:color w:val="000000"/>
          <w:sz w:val="18"/>
        </w:rPr>
        <w:widowControl w:val="off"/>
        <w:snapToGrid/>
        <w:spacing w:line="288" w:lineRule="auto"/>
        <w:ind w:right="38"/>
        <w:wordWrap w:val="1"/>
      </w:pPr>
      <w:r>
        <w:rPr>
          <w:rFonts w:ascii="굴림" w:hAnsi="굴림" w:eastAsia="굴림"/>
          <w:b/>
          <w:color w:val="000000"/>
          <w:sz w:val="18"/>
        </w:rPr>
        <w:t xml:space="preserve">1. 유일성의 치유다. </w:t>
      </w: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 xml:space="preserve">   이 치유는 약을 먹고도, 상담자를 만나고도 치유되지 않는 부분이 치유되는 치유를 말하는 것이다. </w:t>
      </w: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 xml:space="preserve">   약이 필요하다면 약을 먹어야 한다. 누군가의 상담이 필요하면 그것도 해야 한다. 그것으로 해결되지 않는 것이     있다는 것이다. 내 안에 있는 아주 고질적인 아주 오래된 잘못된 각인, 뿌리, 체질에서 나오는 것들이다. </w:t>
      </w:r>
    </w:p>
    <w:p>
      <w:pPr>
        <w:pStyle w:val="16"/>
        <w:rPr>
          <w:rFonts w:ascii="굴림" w:hAnsi="굴림" w:eastAsia="굴림"/>
          <w:b/>
          <w:color w:val="000000"/>
          <w:sz w:val="18"/>
        </w:rPr>
        <w:widowControl w:val="off"/>
        <w:snapToGrid/>
        <w:spacing w:line="288" w:lineRule="auto"/>
        <w:ind w:right="38"/>
        <w:wordWrap w:val="1"/>
      </w:pPr>
      <w:r>
        <w:rPr>
          <w:rFonts w:ascii="굴림" w:hAnsi="굴림" w:eastAsia="굴림"/>
          <w:b/>
          <w:color w:val="000000"/>
          <w:sz w:val="18"/>
        </w:rPr>
        <w:t xml:space="preserve">1) 본문의 제자들이 이 치유를 받고 나니 사람이 바뀌어도 그렇게 바뀔 수가 없다. </w:t>
      </w: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 xml:space="preserve">   예수님의 제자로 있으면서도 늘 갈등하고, 자리에 관심을 갖고, 결국 결정적인 순간에 예수님을 배신했다. </w:t>
      </w: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 xml:space="preserve">   눅22:31에 보면 사단이 베드로를 무너뜨리기 위해 늘 기다리고 있었고, 결정적인 순간에 무너지게 만들었다. </w:t>
      </w: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 xml:space="preserve">   그 무너지게 된 이유가 어쩌다 생긴 일이 아니다. 오래된 문제였고, 사단이 공격할 수 밖에 없는 영적문제였다. </w:t>
      </w: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 xml:space="preserve">   성령이 임하니까 나를 둘러싸고 있던 흑암이 무너지면서 근본적 치유가 이루어진 것이다. 이것이 유일성 치유다</w:t>
      </w:r>
    </w:p>
    <w:p>
      <w:pPr>
        <w:pStyle w:val="16"/>
        <w:rPr>
          <w:rFonts w:ascii="굴림" w:hAnsi="굴림" w:eastAsia="굴림"/>
          <w:b/>
          <w:color w:val="000000"/>
          <w:sz w:val="18"/>
        </w:rPr>
        <w:widowControl w:val="off"/>
        <w:snapToGrid/>
        <w:spacing w:line="288" w:lineRule="auto"/>
        <w:ind w:right="38"/>
        <w:wordWrap w:val="1"/>
      </w:pPr>
      <w:r>
        <w:rPr>
          <w:rFonts w:ascii="굴림" w:hAnsi="굴림" w:eastAsia="굴림"/>
          <w:b/>
          <w:color w:val="000000"/>
          <w:sz w:val="18"/>
        </w:rPr>
        <w:t xml:space="preserve">2) 제자들이 어떻게 바뀌었는가? 먼저 3절에 그들에게 “성령이 불이 혀같이 갈라지는 모습으로 보였다”고 했다. </w:t>
      </w: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 xml:space="preserve">   성령을 체험하면 모든 것을 성령의 눈으로 보게 된다. 나를 볼 때도 성령의 눈으로 나를 보게 된다. </w:t>
      </w: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 xml:space="preserve">   사람을 볼 때도, 세상을 볼 때도 마찬가지다. 똑같은 것을 보는데, 보는 기준이 하나님의 기준이다(유일성의 눈)     별거 아닌 일 같고, 쓸모없는 사람 같은데, 성령의 사람에게는 그에게 숨겨진 하나님 계획이 보인다.  </w:t>
      </w: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 xml:space="preserve">   실제로 한 시대 쓰임 받은 사람은 전부 다른 시각으로 보는 눈이 있었던 것이다(뉴톤, 스티븐스)</w:t>
      </w:r>
    </w:p>
    <w:p>
      <w:pPr>
        <w:pStyle w:val="16"/>
        <w:rPr>
          <w:rFonts w:ascii="굴림" w:hAnsi="굴림" w:eastAsia="굴림"/>
          <w:b/>
          <w:color w:val="000000"/>
          <w:sz w:val="18"/>
        </w:rPr>
        <w:widowControl w:val="off"/>
        <w:snapToGrid/>
        <w:spacing w:line="288" w:lineRule="auto"/>
        <w:ind w:right="38"/>
        <w:wordWrap w:val="1"/>
      </w:pPr>
      <w:r>
        <w:rPr>
          <w:rFonts w:ascii="굴림" w:hAnsi="굴림" w:eastAsia="굴림"/>
          <w:b/>
          <w:color w:val="000000"/>
          <w:sz w:val="18"/>
        </w:rPr>
        <w:t>3) 우리가 성령으로 치유 받을 때 정말 중요하게 바뀌는 것이 뭔지 아는가?</w:t>
      </w: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 xml:space="preserve">   평상시에, 모든 문제, 사건에서 참된 감사가 나온다. 성령 충만을 받을 때 늘 나오는 것이다. “참된 감사”다. </w:t>
      </w: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 xml:space="preserve">   맥추절이 감사의 절기로 불려지는 이유다. 신16:10에 “이때 복을 주신대로 힘을 다해 자원하는 예물을            드리라”고 한 이유도 그것이다. 내가 오늘 건강하게 살아있는 것도 감사하고, 내가 이렇게라도 하나님 앞에        쓰임 받는 것도 감사하고, 무엇보다도 내가 오늘 죽어도 천국 생명을 가지고 있는 것이 감사해진다.     </w:t>
      </w: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 xml:space="preserve">   내가 작은 것도 감사할 수 있을 때 그것이 더 큰 응답과 축복으로 나타난다. 이때 사단도 완전히 꺽인다. </w:t>
      </w:r>
    </w:p>
    <w:p>
      <w:pPr>
        <w:pStyle w:val="16"/>
        <w:rPr>
          <w:rFonts w:ascii="바탕" w:hAnsi="바탕" w:eastAsia="바탕"/>
          <w:color w:val="000000"/>
          <w:sz w:val="18"/>
        </w:rPr>
        <w:widowControl w:val="off"/>
        <w:snapToGrid/>
        <w:spacing w:line="288" w:lineRule="auto"/>
        <w:ind w:right="38"/>
        <w:wordWrap w:val="1"/>
      </w:pPr>
    </w:p>
    <w:p>
      <w:pPr>
        <w:pStyle w:val="16"/>
        <w:rPr>
          <w:rFonts w:ascii="굴림" w:hAnsi="굴림" w:eastAsia="굴림"/>
          <w:b/>
          <w:color w:val="000000"/>
          <w:sz w:val="18"/>
        </w:rPr>
        <w:widowControl w:val="off"/>
        <w:snapToGrid/>
        <w:spacing w:line="288" w:lineRule="auto"/>
        <w:ind w:right="38"/>
        <w:wordWrap w:val="1"/>
      </w:pPr>
      <w:r>
        <w:rPr>
          <w:rFonts w:ascii="굴림" w:hAnsi="굴림" w:eastAsia="굴림"/>
          <w:b/>
          <w:color w:val="000000"/>
          <w:sz w:val="18"/>
        </w:rPr>
        <w:t xml:space="preserve">2. 유일성의 능력이다. </w:t>
      </w: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 xml:space="preserve">   성령의 능력으로 나의 무능, 상처, 한계를 뛰어넘고, 교회를 살리고, 세상을 살리는 자로 서는 것이다. </w:t>
      </w:r>
    </w:p>
    <w:p>
      <w:pPr>
        <w:pStyle w:val="16"/>
        <w:rPr>
          <w:rFonts w:ascii="굴림" w:hAnsi="굴림" w:eastAsia="굴림"/>
          <w:b/>
          <w:color w:val="000000"/>
          <w:sz w:val="18"/>
        </w:rPr>
        <w:widowControl w:val="off"/>
        <w:snapToGrid/>
        <w:spacing w:line="288" w:lineRule="auto"/>
        <w:ind w:right="38"/>
        <w:wordWrap w:val="1"/>
      </w:pPr>
      <w:r>
        <w:rPr>
          <w:rFonts w:ascii="굴림" w:hAnsi="굴림" w:eastAsia="굴림"/>
          <w:b/>
          <w:color w:val="000000"/>
          <w:sz w:val="18"/>
        </w:rPr>
        <w:t xml:space="preserve">1) 마가 다락방의 성도들이 예루살렘을 넘어 유대와 사마리아와 땅끝까지 갈 수 있었던 능력이다. </w:t>
      </w: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 xml:space="preserve">   4절에 보니 그들이 입이 열리고, 각 나라의 방언으로 말하기를 시작했다고 했다. </w:t>
      </w: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 xml:space="preserve">   내 입에서 나오는 말이 사람을 변화시키는 말이 되고, 필요하다면 언어의 능력도 나타난다(세계 복음화의 필수)</w:t>
      </w:r>
    </w:p>
    <w:p>
      <w:pPr>
        <w:pStyle w:val="16"/>
        <w:rPr>
          <w:rFonts w:ascii="굴림" w:hAnsi="굴림" w:eastAsia="굴림"/>
          <w:b/>
          <w:color w:val="000000"/>
          <w:sz w:val="18"/>
        </w:rPr>
        <w:widowControl w:val="off"/>
        <w:snapToGrid/>
        <w:spacing w:line="288" w:lineRule="auto"/>
        <w:ind w:right="38"/>
        <w:wordWrap w:val="1"/>
      </w:pPr>
      <w:r>
        <w:rPr>
          <w:rFonts w:ascii="굴림" w:hAnsi="굴림" w:eastAsia="굴림"/>
          <w:b/>
          <w:color w:val="000000"/>
          <w:sz w:val="18"/>
        </w:rPr>
        <w:t xml:space="preserve">2) 우리는 하나님 앞에 작은 일을 했고, 작은 도움을 준 것이 한 민족과 시대를 살리는 유일한 일이 되는 것이다. </w:t>
      </w: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 xml:space="preserve">   캄보디아에서 한국어를 전공하는 학생들을 만나서 전달한 복음이 이것이다. 100년전 한국은 세계에게 가장        비참한 나라였다. 가난했고, 질병 많았고, 전쟁으로 수많은 사람들이 죽었다. 소수의 선교사들을 통해 전해진       복음이 오늘의 한국이 세계에 가장 많은 선교사를 파송하는 나라로 바꾸었다. 이것이 유일성의 능력이다.      </w:t>
      </w:r>
    </w:p>
    <w:p>
      <w:pPr>
        <w:pStyle w:val="16"/>
        <w:rPr>
          <w:rFonts w:ascii="굴림" w:hAnsi="굴림" w:eastAsia="굴림"/>
          <w:b/>
          <w:color w:val="000000"/>
          <w:sz w:val="18"/>
        </w:rPr>
        <w:widowControl w:val="off"/>
        <w:snapToGrid/>
        <w:spacing w:line="288" w:lineRule="auto"/>
        <w:ind w:right="38"/>
        <w:wordWrap w:val="1"/>
      </w:pPr>
      <w:r>
        <w:rPr>
          <w:rFonts w:ascii="굴림" w:hAnsi="굴림" w:eastAsia="굴림"/>
          <w:b/>
          <w:color w:val="000000"/>
          <w:sz w:val="18"/>
        </w:rPr>
        <w:t xml:space="preserve">3) 이번에 캄보디아의 왕립 의대에서 치유 선교를 할 수 있었던 것도 한 중직자의 작은 만남에서 시작되었다. </w:t>
      </w: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 xml:space="preserve">   한국에 방문 중인 한 사람에게 전도를 놓고 작은 친절을 베풀었는데, 군을 움직이는 최고위직까지 연결되었다.</w:t>
      </w: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 xml:space="preserve">   친구 관계를 만들면서 복음을 전했는데, 그들의 가정과 가족들에게 실제적인 치유의 능력들이 나타난 것이다. </w:t>
      </w: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 xml:space="preserve">   슥 4:6에 “힘으로도 되지 않고 능으로도 되지 않고 오직 나의 신으로 되느니라”는 말씀 그대로이다. </w:t>
      </w:r>
    </w:p>
    <w:p>
      <w:pPr>
        <w:pStyle w:val="16"/>
        <w:rPr>
          <w:rFonts w:ascii="바탕" w:hAnsi="바탕" w:eastAsia="바탕"/>
          <w:color w:val="000000"/>
          <w:sz w:val="18"/>
        </w:rPr>
        <w:widowControl w:val="off"/>
        <w:snapToGrid/>
        <w:spacing w:line="288" w:lineRule="auto"/>
        <w:ind w:right="38"/>
        <w:wordWrap w:val="1"/>
      </w:pPr>
    </w:p>
    <w:p>
      <w:pPr>
        <w:pStyle w:val="16"/>
        <w:rPr>
          <w:rFonts w:ascii="굴림" w:hAnsi="굴림" w:eastAsia="굴림"/>
          <w:b/>
          <w:color w:val="000000"/>
          <w:sz w:val="18"/>
        </w:rPr>
        <w:widowControl w:val="off"/>
        <w:snapToGrid/>
        <w:spacing w:line="288" w:lineRule="auto"/>
        <w:ind w:right="38"/>
        <w:wordWrap w:val="1"/>
      </w:pPr>
      <w:r>
        <w:rPr>
          <w:rFonts w:ascii="굴림" w:hAnsi="굴림" w:eastAsia="굴림"/>
          <w:b/>
          <w:color w:val="000000"/>
          <w:sz w:val="18"/>
        </w:rPr>
        <w:t xml:space="preserve">3. 유일성의 미래다. </w:t>
      </w: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 xml:space="preserve">   요엘 2:28에 “내 신을 만민에게 부어 주리니 너희 자녀들이 장래 일을 말할 것이며, 너희 늙은이는 꿈을 꾸며,     너의 젊은이는 이상(비전)을 볼 것이라”고 했다. </w:t>
      </w:r>
    </w:p>
    <w:p>
      <w:pPr>
        <w:pStyle w:val="16"/>
        <w:rPr>
          <w:rFonts w:ascii="굴림" w:hAnsi="굴림" w:eastAsia="굴림"/>
          <w:b/>
          <w:color w:val="000000"/>
          <w:sz w:val="18"/>
        </w:rPr>
        <w:widowControl w:val="off"/>
        <w:snapToGrid/>
        <w:spacing w:line="288" w:lineRule="auto"/>
        <w:ind w:right="38"/>
        <w:wordWrap w:val="1"/>
      </w:pPr>
      <w:r>
        <w:rPr>
          <w:rFonts w:ascii="굴림" w:hAnsi="굴림" w:eastAsia="굴림"/>
          <w:b/>
          <w:color w:val="000000"/>
          <w:sz w:val="18"/>
        </w:rPr>
        <w:t xml:space="preserve">1) 하나님이 준비한 미래를 보는 눈이 열린다는 것이다. 다른 말로 하면 미래에 대한 확신이 오는 것이다. </w:t>
      </w: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 xml:space="preserve">   신기하게 내가 오늘 하는 모든 일이 그 미래와 희한하게 연결된다. 그것을 성령인도 받는다고 하는 것이다.  </w:t>
      </w: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 xml:space="preserve">   사실은 전부 말씀에서 약속한 내용들이다. 사마리아로, 안디옥으로, 마게도니아로, 땅끝 로마까지 간 것이다. </w:t>
      </w: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 xml:space="preserve">   바울은 롬19:21에서 “내가 로마도 보아야 하리라” 꿈을 품었는데, 하나님은 행27:24에 “가이사 앞에까지 서야     할 것이라” 하셨다. 우리가 성령 충만할 때만 이 시대 미국과 시대를 살릴 꿈을 꾸고, 그것이 성취되는 것이다.</w:t>
      </w:r>
    </w:p>
    <w:p>
      <w:pPr>
        <w:pStyle w:val="16"/>
        <w:rPr>
          <w:rFonts w:ascii="굴림" w:hAnsi="굴림" w:eastAsia="굴림"/>
          <w:b/>
          <w:color w:val="000000"/>
          <w:sz w:val="18"/>
        </w:rPr>
        <w:widowControl w:val="off"/>
        <w:snapToGrid/>
        <w:spacing w:line="288" w:lineRule="auto"/>
        <w:ind w:right="38"/>
        <w:wordWrap w:val="1"/>
      </w:pPr>
      <w:r>
        <w:rPr>
          <w:rFonts w:ascii="굴림" w:hAnsi="굴림" w:eastAsia="굴림"/>
          <w:b/>
          <w:color w:val="000000"/>
          <w:sz w:val="18"/>
        </w:rPr>
        <w:t>2) 하는 일마다, 가는 곳마다, 만나는 만남마다 성령의 능력으로 재 창조의 역사가 일어나는 것이다.</w:t>
      </w: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 xml:space="preserve">   나를 살리고, 교회를 살리고, 시대를 살리는 일들이 바로 재창조의 역사인 것이다. </w:t>
      </w:r>
    </w:p>
    <w:p>
      <w:pPr>
        <w:pStyle w:val="16"/>
        <w:rPr>
          <w:rFonts w:ascii="바탕" w:hAnsi="바탕" w:eastAsia="바탕"/>
          <w:color w:val="000000"/>
          <w:sz w:val="18"/>
        </w:rPr>
        <w:widowControl w:val="off"/>
        <w:snapToGrid/>
        <w:spacing w:line="288" w:lineRule="auto"/>
        <w:ind w:right="38"/>
        <w:wordWrap w:val="1"/>
      </w:pPr>
    </w:p>
    <w:p>
      <w:pPr>
        <w:pStyle w:val="16"/>
        <w:rPr>
          <w:rFonts w:ascii="바탕" w:hAnsi="바탕" w:eastAsia="바탕"/>
          <w:color w:val="000000"/>
          <w:sz w:val="18"/>
        </w:rPr>
        <w:widowControl w:val="off"/>
        <w:snapToGrid/>
        <w:spacing w:line="288" w:lineRule="auto"/>
        <w:ind w:right="38"/>
        <w:wordWrap w:val="1"/>
      </w:pPr>
      <w:r>
        <w:rPr>
          <w:rFonts w:ascii="굴림" w:hAnsi="굴림" w:eastAsia="굴림"/>
          <w:b/>
          <w:color w:val="000000"/>
          <w:sz w:val="18"/>
        </w:rPr>
        <w:t>결론-</w:t>
      </w:r>
      <w:r>
        <w:rPr>
          <w:rFonts w:ascii="바탕" w:hAnsi="바탕" w:eastAsia="바탕"/>
          <w:color w:val="000000"/>
          <w:sz w:val="18"/>
        </w:rPr>
        <w:t xml:space="preserve">오직의 그리스도를 통해 구원받은 우리는 나 개인에게는 성령의 충만, 하는 모든 일에는 성령의 역사를 가도하면 된다. 성령 충만한 개인, 성령의 역사가 지속되는 교회, 계속 유일성의 축복이 나타나는 것이다. </w:t>
      </w:r>
    </w:p>
    <w:p>
      <w:pPr>
        <w:pStyle w:val="16"/>
        <w:rPr>
          <w:rFonts w:ascii="바탕" w:hAnsi="바탕" w:eastAsia="바탕"/>
          <w:color w:val="000000"/>
          <w:sz w:val="18"/>
        </w:rPr>
        <w:widowControl w:val="off"/>
        <w:snapToGrid/>
        <w:spacing w:line="288" w:lineRule="auto"/>
        <w:ind w:right="38"/>
        <w:wordWrap w:val="1"/>
      </w:pPr>
      <w:r>
        <w:rPr>
          <w:rFonts w:ascii="바탕" w:hAnsi="바탕" w:eastAsia="바탕"/>
          <w:color w:val="000000"/>
          <w:sz w:val="18"/>
        </w:rPr>
        <w:t xml:space="preserve">칠레 선교를 위해서도 이것을 기도해야 한다. 내게, 교회 위에 오순절이 임하는 “그 시간”이 체험되기를 축복한다.   </w:t>
      </w:r>
    </w:p>
    <w:p>
      <w:pPr>
        <w:pStyle w:val="16"/>
        <w:rPr>
          <w:rFonts w:ascii="바탕" w:hAnsi="바탕" w:eastAsia="바탕"/>
          <w:color w:val="000000"/>
          <w:sz w:val="18"/>
        </w:rPr>
        <w:widowControl w:val="off"/>
        <w:snapToGrid/>
        <w:spacing w:line="288" w:lineRule="auto"/>
        <w:ind w:right="38"/>
        <w:wordWrap w:val="1"/>
      </w:pPr>
    </w:p>
    <w:p>
      <w:pPr>
        <w:pStyle w:val="16"/>
        <w:rPr>
          <w:rFonts w:ascii="바탕" w:hAnsi="바탕" w:eastAsia="바탕"/>
          <w:color w:val="000000"/>
          <w:sz w:val="18"/>
        </w:rPr>
        <w:widowControl w:val="off"/>
        <w:snapToGrid/>
        <w:spacing w:line="288" w:lineRule="auto"/>
        <w:ind w:right="38"/>
        <w:wordWrap w:val="1"/>
      </w:pPr>
    </w:p>
    <w:p>
      <w:pPr>
        <w:pStyle w:val="16"/>
        <w:rPr>
          <w:rFonts w:ascii="바탕" w:hAnsi="바탕" w:eastAsia="바탕"/>
          <w:color w:val="000000"/>
          <w:sz w:val="18"/>
        </w:rPr>
        <w:widowControl w:val="off"/>
        <w:snapToGrid/>
        <w:spacing w:line="288" w:lineRule="auto"/>
        <w:ind w:right="38"/>
        <w:wordWrap w:val="1"/>
      </w:pPr>
    </w:p>
    <w:sectPr>
      <w:endnotePr>
        <w:pos w:val="docEnd"/>
        <w:numFmt w:val="decimal"/>
        <w:numRestart w:val="continuous"/>
      </w:endnotePr>
      <w:footnotePr>
        <w:numFmt w:val="decimal"/>
        <w:numRestart w:val="continuous"/>
      </w:footnotePr>
      <w:pgSz w:w="13039" w:h="17405"/>
      <w:pgMar w:top="850" w:right="1701" w:bottom="454" w:left="1701" w:header="0" w:footer="113" w:gutter="0"/>
      <w:cols w:space="0"/>
    </w:sectPr>
  </w:body>
</w:document>
</file>

<file path=word/numbering.xml><?xml version="1.0" encoding="utf-8"?>
<w:numbering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abstractNum w:abstractNumId="202">
    <w:multiLevelType w:val="multilevel"/>
    <w:lvl w:ilvl="0">
      <w:start w:val="1"/>
      <w:numFmt w:val="decimal"/>
      <w:suff w:val="space"/>
      <w:lvlText w:val="%1."/>
      <w:lvlJc w:val="left"/>
      <w:pStyle w:val="2"/>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3">
    <w:multiLevelType w:val="multilevel"/>
    <w:lvl w:ilvl="0">
      <w:start w:val="1"/>
      <w:numFmt w:val="decimal"/>
      <w:suff w:val="space"/>
      <w:lvlText w:val="%1."/>
      <w:lvlJc w:val="left"/>
    </w:lvl>
    <w:lvl w:ilvl="1">
      <w:start w:val="1"/>
      <w:numFmt w:val="ganada"/>
      <w:suff w:val="space"/>
      <w:lvlText w:val="%2."/>
      <w:lvlJc w:val="left"/>
      <w:pStyle w:val="3"/>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4">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pStyle w:val="4"/>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5">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pStyle w:val="5"/>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6">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pStyle w:val="6"/>
    </w:lvl>
    <w:lvl w:ilvl="5">
      <w:start w:val="1"/>
      <w:numFmt w:val="ganada"/>
      <w:suff w:val="space"/>
      <w:lvlText w:val="(%6)"/>
      <w:lvlJc w:val="left"/>
    </w:lvl>
    <w:lvl w:ilvl="6">
      <w:start w:val="1"/>
      <w:numFmt w:val="decimalEnclosedCircle"/>
      <w:suff w:val="space"/>
      <w:lvlText w:val="%7"/>
      <w:lvlJc w:val="left"/>
    </w:lvl>
  </w:abstractNum>
  <w:abstractNum w:abstractNumId="207">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pStyle w:val="7"/>
    </w:lvl>
    <w:lvl w:ilvl="6">
      <w:start w:val="1"/>
      <w:numFmt w:val="decimalEnclosedCircle"/>
      <w:suff w:val="space"/>
      <w:lvlText w:val="%7"/>
      <w:lvlJc w:val="left"/>
    </w:lvl>
  </w:abstractNum>
  <w:abstractNum w:abstractNumId="208">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pStyle w:val="8"/>
    </w:lvl>
  </w:abstractNum>
  <w:num w:numId="202">
    <w:abstractNumId w:val="202"/>
  </w:num>
  <w:num w:numId="203">
    <w:abstractNumId w:val="203"/>
  </w:num>
  <w:num w:numId="204">
    <w:abstractNumId w:val="204"/>
  </w:num>
  <w:num w:numId="205">
    <w:abstractNumId w:val="205"/>
  </w:num>
  <w:num w:numId="206">
    <w:abstractNumId w:val="206"/>
  </w:num>
  <w:num w:numId="207">
    <w:abstractNumId w:val="207"/>
  </w:num>
  <w:num w:numId="208">
    <w:abstractNumId w:val="208"/>
  </w:num>
</w:numbering>
</file>

<file path=word/settings.xml><?xml version="1.0" encoding="utf-8"?>
<w:setting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zoom w:percent="200"/>
  <w:bordersDoNotSurroundHeader/>
  <w:stylePaneFormatFilter w:val="0001"/>
  <w:bordersDoNotSurroundFooter/>
  <w:defaultTabStop w:val="800"/>
  <w:compat>
    <w:spaceForUL/>
    <w:balanceSingleByteDoubleByteWidth/>
    <w:doNotLeaveBackslashAlone/>
    <w:ulTrailSpace/>
    <w:doNotExpandShiftReturn/>
    <w:adjustLineHeightInTable/>
    <w:useFELayout/>
  </w:compat>
</w:settings>
</file>

<file path=word/styles.xml><?xml version="1.0" encoding="utf-8"?>
<w:style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style w:type="paragraph" w:styleId="0" w:default="1">
    <w:name w:val="바탕글"/>
    <w:uiPriority w:val="0"/>
    <w:pPr>
      <w:widowControl w:val="off"/>
      <w:autoSpaceDE w:val="off"/>
      <w:autoSpaceDN w:val="off"/>
      <w:snapToGrid w:val="off"/>
      <w:spacing w:before="0" w:after="0" w:line="384" w:lineRule="auto"/>
      <w:ind w:left="0" w:right="0" w:firstLine="0"/>
      <w:jc w:val="both"/>
      <w:textAlignment w:val="baseline"/>
      <w:wordWrap w:val="0"/>
    </w:pPr>
    <w:rPr>
      <w:rFonts w:ascii="바탕" w:hAnsi="바탕" w:eastAsia="바탕"/>
      <w:color w:val="000000"/>
      <w:sz w:val="20"/>
    </w:rPr>
  </w:style>
  <w:style w:type="paragraph" w:styleId="1">
    <w:name w:val="본문"/>
    <w:uiPriority w:val="1"/>
    <w:pPr>
      <w:widowControl w:val="off"/>
      <w:autoSpaceDE w:val="off"/>
      <w:autoSpaceDN w:val="off"/>
      <w:snapToGrid w:val="off"/>
      <w:spacing w:before="0" w:after="0" w:line="384" w:lineRule="auto"/>
      <w:ind w:left="300" w:right="0" w:firstLine="0"/>
      <w:jc w:val="both"/>
      <w:textAlignment w:val="baseline"/>
      <w:wordWrap w:val="0"/>
    </w:pPr>
    <w:rPr>
      <w:rFonts w:ascii="바탕" w:hAnsi="바탕" w:eastAsia="바탕"/>
      <w:color w:val="000000"/>
      <w:sz w:val="20"/>
    </w:rPr>
  </w:style>
  <w:style w:type="paragraph" w:styleId="2">
    <w:name w:val="개요 1"/>
    <w:uiPriority w:val="2"/>
    <w:pPr>
      <w:widowControl w:val="off"/>
      <w:autoSpaceDE w:val="off"/>
      <w:autoSpaceDN w:val="off"/>
      <w:snapToGrid w:val="off"/>
      <w:spacing w:before="0" w:after="0" w:line="384" w:lineRule="auto"/>
      <w:ind w:left="200" w:right="0" w:firstLine="0"/>
      <w:jc w:val="both"/>
      <w:textAlignment w:val="baseline"/>
      <w:outlineLvl w:val="0"/>
      <w:numPr>
        <w:numId w:val="202"/>
        <w:ilvl w:val="0"/>
      </w:numPr>
      <w:wordWrap w:val="0"/>
    </w:pPr>
    <w:rPr>
      <w:rFonts w:ascii="바탕" w:hAnsi="바탕" w:eastAsia="바탕"/>
      <w:color w:val="000000"/>
      <w:sz w:val="20"/>
    </w:rPr>
  </w:style>
  <w:style w:type="paragraph" w:styleId="3">
    <w:name w:val="개요 2"/>
    <w:uiPriority w:val="3"/>
    <w:pPr>
      <w:widowControl w:val="off"/>
      <w:autoSpaceDE w:val="off"/>
      <w:autoSpaceDN w:val="off"/>
      <w:snapToGrid w:val="off"/>
      <w:spacing w:before="0" w:after="0" w:line="384" w:lineRule="auto"/>
      <w:ind w:left="400" w:right="0" w:firstLine="0"/>
      <w:jc w:val="both"/>
      <w:textAlignment w:val="baseline"/>
      <w:outlineLvl w:val="1"/>
      <w:numPr>
        <w:numId w:val="203"/>
        <w:ilvl w:val="1"/>
      </w:numPr>
      <w:wordWrap w:val="0"/>
    </w:pPr>
    <w:rPr>
      <w:rFonts w:ascii="바탕" w:hAnsi="바탕" w:eastAsia="바탕"/>
      <w:color w:val="000000"/>
      <w:sz w:val="20"/>
    </w:rPr>
  </w:style>
  <w:style w:type="paragraph" w:styleId="4">
    <w:name w:val="개요 3"/>
    <w:uiPriority w:val="4"/>
    <w:pPr>
      <w:widowControl w:val="off"/>
      <w:autoSpaceDE w:val="off"/>
      <w:autoSpaceDN w:val="off"/>
      <w:snapToGrid w:val="off"/>
      <w:spacing w:before="0" w:after="0" w:line="384" w:lineRule="auto"/>
      <w:ind w:left="600" w:right="0" w:firstLine="0"/>
      <w:jc w:val="both"/>
      <w:textAlignment w:val="baseline"/>
      <w:outlineLvl w:val="2"/>
      <w:numPr>
        <w:numId w:val="204"/>
        <w:ilvl w:val="2"/>
      </w:numPr>
      <w:wordWrap w:val="0"/>
    </w:pPr>
    <w:rPr>
      <w:rFonts w:ascii="바탕" w:hAnsi="바탕" w:eastAsia="바탕"/>
      <w:color w:val="000000"/>
      <w:sz w:val="20"/>
    </w:rPr>
  </w:style>
  <w:style w:type="paragraph" w:styleId="5">
    <w:name w:val="개요 4"/>
    <w:uiPriority w:val="5"/>
    <w:pPr>
      <w:widowControl w:val="off"/>
      <w:autoSpaceDE w:val="off"/>
      <w:autoSpaceDN w:val="off"/>
      <w:snapToGrid w:val="off"/>
      <w:spacing w:before="0" w:after="0" w:line="384" w:lineRule="auto"/>
      <w:ind w:left="800" w:right="0" w:firstLine="0"/>
      <w:jc w:val="both"/>
      <w:textAlignment w:val="baseline"/>
      <w:outlineLvl w:val="3"/>
      <w:numPr>
        <w:numId w:val="205"/>
        <w:ilvl w:val="3"/>
      </w:numPr>
      <w:wordWrap w:val="0"/>
    </w:pPr>
    <w:rPr>
      <w:rFonts w:ascii="바탕" w:hAnsi="바탕" w:eastAsia="바탕"/>
      <w:color w:val="000000"/>
      <w:sz w:val="20"/>
    </w:rPr>
  </w:style>
  <w:style w:type="paragraph" w:styleId="6">
    <w:name w:val="개요 5"/>
    <w:uiPriority w:val="6"/>
    <w:pPr>
      <w:widowControl w:val="off"/>
      <w:autoSpaceDE w:val="off"/>
      <w:autoSpaceDN w:val="off"/>
      <w:snapToGrid w:val="off"/>
      <w:spacing w:before="0" w:after="0" w:line="384" w:lineRule="auto"/>
      <w:ind w:left="1000" w:right="0" w:firstLine="0"/>
      <w:jc w:val="both"/>
      <w:textAlignment w:val="baseline"/>
      <w:outlineLvl w:val="4"/>
      <w:numPr>
        <w:numId w:val="206"/>
        <w:ilvl w:val="4"/>
      </w:numPr>
      <w:wordWrap w:val="0"/>
    </w:pPr>
    <w:rPr>
      <w:rFonts w:ascii="바탕" w:hAnsi="바탕" w:eastAsia="바탕"/>
      <w:color w:val="000000"/>
      <w:sz w:val="20"/>
    </w:rPr>
  </w:style>
  <w:style w:type="paragraph" w:styleId="7">
    <w:name w:val="개요 6"/>
    <w:uiPriority w:val="7"/>
    <w:pPr>
      <w:widowControl w:val="off"/>
      <w:autoSpaceDE w:val="off"/>
      <w:autoSpaceDN w:val="off"/>
      <w:snapToGrid w:val="off"/>
      <w:spacing w:before="0" w:after="0" w:line="384" w:lineRule="auto"/>
      <w:ind w:left="1200" w:right="0" w:firstLine="0"/>
      <w:jc w:val="both"/>
      <w:textAlignment w:val="baseline"/>
      <w:outlineLvl w:val="5"/>
      <w:numPr>
        <w:numId w:val="207"/>
        <w:ilvl w:val="5"/>
      </w:numPr>
      <w:wordWrap w:val="0"/>
    </w:pPr>
    <w:rPr>
      <w:rFonts w:ascii="바탕" w:hAnsi="바탕" w:eastAsia="바탕"/>
      <w:color w:val="000000"/>
      <w:sz w:val="20"/>
    </w:rPr>
  </w:style>
  <w:style w:type="paragraph" w:styleId="8">
    <w:name w:val="개요 7"/>
    <w:uiPriority w:val="8"/>
    <w:pPr>
      <w:widowControl w:val="off"/>
      <w:autoSpaceDE w:val="off"/>
      <w:autoSpaceDN w:val="off"/>
      <w:snapToGrid w:val="off"/>
      <w:spacing w:before="0" w:after="0" w:line="384" w:lineRule="auto"/>
      <w:ind w:left="1400" w:right="0" w:firstLine="0"/>
      <w:jc w:val="both"/>
      <w:textAlignment w:val="baseline"/>
      <w:outlineLvl w:val="6"/>
      <w:numPr>
        <w:numId w:val="208"/>
        <w:ilvl w:val="6"/>
      </w:numPr>
      <w:wordWrap w:val="0"/>
    </w:pPr>
    <w:rPr>
      <w:rFonts w:ascii="바탕" w:hAnsi="바탕" w:eastAsia="바탕"/>
      <w:color w:val="000000"/>
      <w:sz w:val="20"/>
    </w:rPr>
  </w:style>
  <w:style w:type="paragraph" w:styleId="9">
    <w:name w:val="쪽 번호"/>
    <w:uiPriority w:val="9"/>
    <w:pPr>
      <w:widowControl w:val="off"/>
      <w:autoSpaceDE w:val="off"/>
      <w:autoSpaceDN w:val="off"/>
      <w:snapToGrid w:val="off"/>
      <w:spacing w:before="0" w:after="0" w:line="384" w:lineRule="auto"/>
      <w:ind w:left="0" w:right="0" w:firstLine="0"/>
      <w:jc w:val="both"/>
      <w:textAlignment w:val="baseline"/>
      <w:wordWrap w:val="0"/>
    </w:pPr>
    <w:rPr>
      <w:rFonts w:ascii="굴림" w:hAnsi="굴림" w:eastAsia="굴림"/>
      <w:color w:val="000000"/>
      <w:sz w:val="20"/>
    </w:rPr>
  </w:style>
  <w:style w:type="paragraph" w:styleId="10">
    <w:name w:val="머리말"/>
    <w:uiPriority w:val="10"/>
    <w:pPr>
      <w:widowControl w:val="off"/>
      <w:autoSpaceDE w:val="off"/>
      <w:autoSpaceDN w:val="off"/>
      <w:snapToGrid w:val="off"/>
      <w:spacing w:before="0" w:after="0" w:line="360" w:lineRule="auto"/>
      <w:ind w:left="0" w:right="0" w:firstLine="0"/>
      <w:jc w:val="both"/>
      <w:textAlignment w:val="baseline"/>
      <w:wordWrap w:val="1"/>
    </w:pPr>
    <w:rPr>
      <w:rFonts w:ascii="굴림" w:hAnsi="굴림" w:eastAsia="굴림"/>
      <w:color w:val="000000"/>
      <w:sz w:val="18"/>
    </w:rPr>
  </w:style>
  <w:style w:type="paragraph" w:styleId="11">
    <w:name w:val="각주"/>
    <w:uiPriority w:val="11"/>
    <w:pPr>
      <w:widowControl w:val="off"/>
      <w:autoSpaceDE w:val="off"/>
      <w:autoSpaceDN w:val="off"/>
      <w:snapToGrid w:val="off"/>
      <w:spacing w:before="0" w:after="0" w:line="312" w:lineRule="auto"/>
      <w:ind w:left="262" w:right="0" w:hanging="262"/>
      <w:jc w:val="both"/>
      <w:textAlignment w:val="baseline"/>
      <w:wordWrap w:val="0"/>
    </w:pPr>
    <w:rPr>
      <w:rFonts w:ascii="바탕" w:hAnsi="바탕" w:eastAsia="바탕"/>
      <w:color w:val="000000"/>
      <w:spacing w:val="-4"/>
      <w:w w:val="95"/>
      <w:sz w:val="18"/>
    </w:rPr>
  </w:style>
  <w:style w:type="paragraph" w:styleId="12">
    <w:name w:val="미주"/>
    <w:uiPriority w:val="12"/>
    <w:pPr>
      <w:widowControl w:val="off"/>
      <w:autoSpaceDE w:val="off"/>
      <w:autoSpaceDN w:val="off"/>
      <w:snapToGrid w:val="off"/>
      <w:spacing w:before="0" w:after="0" w:line="312" w:lineRule="auto"/>
      <w:ind w:left="262" w:right="0" w:hanging="262"/>
      <w:jc w:val="both"/>
      <w:textAlignment w:val="baseline"/>
      <w:wordWrap w:val="0"/>
    </w:pPr>
    <w:rPr>
      <w:rFonts w:ascii="바탕" w:hAnsi="바탕" w:eastAsia="바탕"/>
      <w:color w:val="000000"/>
      <w:spacing w:val="-4"/>
      <w:w w:val="95"/>
      <w:sz w:val="18"/>
    </w:rPr>
  </w:style>
  <w:style w:type="paragraph" w:styleId="13">
    <w:name w:val="메모"/>
    <w:uiPriority w:val="13"/>
    <w:pPr>
      <w:widowControl w:val="off"/>
      <w:autoSpaceDE w:val="off"/>
      <w:autoSpaceDN w:val="off"/>
      <w:snapToGrid/>
      <w:spacing w:before="0" w:after="0" w:line="384" w:lineRule="auto"/>
      <w:ind w:left="0" w:right="0" w:firstLine="0"/>
      <w:jc w:val="both"/>
      <w:textAlignment w:val="baseline"/>
      <w:wordWrap w:val="0"/>
    </w:pPr>
    <w:rPr>
      <w:rFonts w:ascii="굴림" w:hAnsi="굴림" w:eastAsia="굴림"/>
      <w:color w:val="000000"/>
      <w:spacing w:val="-4"/>
      <w:w w:val="95"/>
      <w:sz w:val="18"/>
    </w:rPr>
  </w:style>
  <w:style w:type="paragraph" w:styleId="14">
    <w:name w:val="각주내용(신명조9)"/>
    <w:uiPriority w:val="14"/>
    <w:pPr>
      <w:widowControl w:val="off"/>
      <w:autoSpaceDE w:val="off"/>
      <w:autoSpaceDN w:val="off"/>
      <w:snapToGrid w:val="off"/>
      <w:spacing w:before="0" w:after="0" w:line="336" w:lineRule="auto"/>
      <w:ind w:left="600" w:right="200" w:hanging="400"/>
      <w:jc w:val="both"/>
      <w:textAlignment w:val="baseline"/>
      <w:wordWrap w:val="0"/>
    </w:pPr>
    <w:rPr>
      <w:rFonts w:ascii="한양신명조" w:hAnsi="한양신명조" w:eastAsia="한양신명조"/>
      <w:color w:val="000000"/>
      <w:sz w:val="18"/>
    </w:rPr>
  </w:style>
  <w:style w:type="paragraph" w:styleId="15">
    <w:name w:val="MS바탕글"/>
    <w:uiPriority w:val="15"/>
    <w:pPr>
      <w:widowControl/>
      <w:autoSpaceDE w:val="off"/>
      <w:autoSpaceDN w:val="off"/>
      <w:snapToGrid/>
      <w:spacing w:before="0" w:after="200" w:line="273" w:lineRule="auto"/>
      <w:ind w:left="0" w:right="0" w:firstLine="0"/>
      <w:jc w:val="left"/>
      <w:textAlignment w:val="baseline"/>
      <w:wordWrap w:val="1"/>
    </w:pPr>
    <w:rPr>
      <w:rFonts w:ascii="Calibri" w:hAnsi="Calibri" w:eastAsia="맑은 고딕"/>
      <w:color w:val="000000"/>
      <w:sz w:val="22"/>
    </w:rPr>
  </w:style>
  <w:style w:type="paragraph" w:styleId="16">
    <w:name w:val="큰제목(고14)"/>
    <w:uiPriority w:val="16"/>
    <w:pPr>
      <w:widowControl w:val="off"/>
      <w:autoSpaceDE w:val="off"/>
      <w:autoSpaceDN w:val="off"/>
      <w:snapToGrid w:val="off"/>
      <w:spacing w:before="0" w:after="0" w:line="360" w:lineRule="auto"/>
      <w:ind w:left="0" w:right="0" w:firstLine="0"/>
      <w:jc w:val="both"/>
      <w:textAlignment w:val="baseline"/>
      <w:wordWrap w:val="0"/>
    </w:pPr>
    <w:rPr>
      <w:rFonts w:ascii="고딕" w:hAnsi="고딕" w:eastAsia="고딕"/>
      <w:color w:val="000000"/>
      <w:sz w:val="28"/>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  /><Relationship Id="rId2" Type="http://schemas.openxmlformats.org/officeDocument/2006/relationships/styles" Target="styles.xml"  /><Relationship Id="rId3" Type="http://schemas.openxmlformats.org/officeDocument/2006/relationships/numbering" Target="numbering.xml"  /></Relationships>
</file>

<file path=docProps/app.xml><?xml version="1.0" encoding="utf-8"?>
<ep:Properties xmlns:r="http://schemas.openxmlformats.org/officeDocument/2006/relationships" xmlns:ep="http://schemas.openxmlformats.org/officeDocument/2006/extended-properties" xmlns:vt="http://schemas.openxmlformats.org/officeDocument/2006/docPropsVTypes">
  <ep:Application>Hancom Office Hanword 2010</ep:Application>
  <ep:AppVersion>8.0</ep:AppVersion>
</ep:Properties>
</file>

<file path=docProps/core.xml><?xml version="1.0" encoding="utf-8"?>
<cp:coreProperties xmlns:r="http://schemas.openxmlformats.org/officeDocument/2006/relationships" xmlns:cp="http://schemas.openxmlformats.org/package/2006/metadata/core-properties" xmlns:dc="http://purl.org/dc/elements/1.1/" xmlns:dcterms="http://purl.org/dc/terms/" xmlns:dcmitype="http://purl.org/dc/dcmitype/" xmlns:xsi="http://www.w3.org/2001/XMLSchema-instance">
  <dc:title>그리스도와 함께 감추어진 생명</dc:title>
  <dc:creator>FUJITSU</dc:creator>
  <cp:lastModifiedBy>Admin</cp:lastModifiedBy>
  <dcterms:created xsi:type="dcterms:W3CDTF">2009-09-20T00:03:29.090</dcterms:created>
  <dcterms:modified xsi:type="dcterms:W3CDTF">2016-06-30T19:00:05.651</dcterms:modified>
</cp:coreProperties>
</file>