
<file path=[Content_Types].xml><?xml version="1.0" encoding="utf-8"?>
<Types xmlns="http://schemas.openxmlformats.org/package/2006/content-types">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Default Extension="rels" ContentType="application/vnd.openxmlformats-package.relationships+xml"/>
  <Default Extension="xml" ContentType="application/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_top" w:name="_top"/>
    <w:bookmarkEnd w:id="_top"/>
    <w:p>
      <w:pPr>
        <w:pStyle w:val="17"/>
        <w:rPr>
          <w:rFonts w:ascii="Gulim" w:hAnsi="Gulim" w:eastAsia="Gulim"/>
          <w:color w:val="000000"/>
          <w:u w:val="none"/>
          <w:shd w:val="clear" w:color="000000" w:fill="ffffff"/>
        </w:rPr>
        <w:widowControl w:val="off"/>
        <w:spacing w:line="288" w:lineRule="auto"/>
        <w:ind w:right="38"/>
      </w:pPr>
      <w:r>
        <w:rPr>
          <w:rFonts w:ascii="Batang" w:hAnsi="Batang"/>
          <w:b w:val="0"/>
          <w:color w:val="000000"/>
          <w:u w:val="none"/>
          <w:shd w:val="clear" w:color="000000" w:fill="ffffff"/>
        </w:rPr>
        <w:t xml:space="preserve"> </w:t>
      </w:r>
      <w:r>
        <w:rPr>
          <w:rFonts w:ascii="Gulim" w:hAnsi="Gulim" w:eastAsia="Gulim"/>
          <w:color w:val="000000"/>
          <w:u w:val="none"/>
          <w:shd w:val="clear" w:color="000000" w:fill="ffffff"/>
        </w:rPr>
        <w:t xml:space="preserve">           1,2,3 RUTC 응답의 영원 : 섬들을 향한 영원한 하나님의 계획(사49:1-6)        4/28/2024</w:t>
      </w:r>
    </w:p>
    <w:p>
      <w:pPr>
        <w:pStyle w:val="17"/>
        <w:rPr>
          <w:rFonts w:ascii="Batang" w:hAnsi="Batang" w:eastAsia="Batang"/>
          <w:b w:val="0"/>
          <w:color w:val="000000"/>
          <w:u w:val="none"/>
          <w:shd w:val="clear" w:color="000000" w:fill="ffffff"/>
        </w:rPr>
        <w:widowControl w:val="off"/>
        <w:spacing w:line="288" w:lineRule="auto"/>
        <w:ind w:right="38"/>
      </w:pP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본문은 이번에 다녀온 오세아니아 14개국 중에 하나인 피지섬에 가서 한 메시지 본문 중에 하나이다.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이 본문을 묵상하면서 하나님이 우리 교회에 섬들에 대한 미션을 주신 이유와 축복을 다시 붙잡을 수 있었다. </w:t>
      </w:r>
    </w:p>
    <w:p>
      <w:pPr>
        <w:pStyle w:val="17"/>
        <w:rPr>
          <w:rFonts w:ascii="굴림" w:hAnsi="굴림" w:eastAsia="굴림"/>
          <w:color w:val="000000"/>
          <w:u w:val="none"/>
          <w:shd w:val="clear" w:color="000000" w:fill="ffffff"/>
        </w:rPr>
        <w:widowControl w:val="off"/>
        <w:spacing w:line="288" w:lineRule="auto"/>
        <w:ind w:right="38"/>
      </w:pPr>
    </w:p>
    <w:p>
      <w:pPr>
        <w:pStyle w:val="17"/>
        <w:rPr>
          <w:rFonts w:ascii="Batang" w:hAnsi="Batang" w:eastAsia="Batang"/>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1절에 “섬들아 내게 들으라”고 말씀하신다. 41:1에 보면 “섬들아 내 앞에 잠잠하라 민족들아 힘을 새롭게 하라”고 하신다.</w:t>
      </w:r>
      <w:r>
        <w:rPr>
          <w:rFonts w:ascii="Batang" w:hAnsi="Batang" w:eastAsia="Batang"/>
          <w:b w:val="0"/>
          <w:color w:val="000000"/>
          <w:u w:val="none"/>
          <w:shd w:val="clear" w:color="000000" w:fill="ffffff"/>
        </w:rPr>
        <w:t xml:space="preserve"> 왜 “섬들아”라고 하시며 불렀을까? 세상의 모든 섬나라들을 향한 하나님의 사랑과 절대 계획이다.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섬들은 가장 연약한 나라와 인생의 상징이다. 실제로 오대양 육대주 중에 오세아니아주는 전부 섬나라이다.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그 중에 가장 큰 나라라고 불리는 호주는 영국에서 죄수들을 보내어 가두는 감옥으로 시작된 나라이다.</w:t>
      </w:r>
      <w:r>
        <w:br/>
        <w:rPr>
          <w:rFonts w:ascii="Batang" w:hAnsi="Batang" w:eastAsia="Batang"/>
          <w:b w:val="0"/>
          <w:color w:val="000000"/>
          <w:u w:val="none"/>
          <w:shd w:val="clear" w:color="000000" w:fill="ffffff"/>
        </w:rPr>
        <w:t xml:space="preserve">그 외에 14개국도 강대국(영국, 프랑스)에 의해 가장 먼저 침략과 지배를 당하고, 국가로 독립한 나라들이다.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국가로 독립했지만 관광지로 유명한 피지 외에는 경제, 교육, 의료 분야에 너무 비참하고 치명적이다.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이것만이 아니다. 영적으로도 마찬가지이다. 피지를 비롯한 모든 나라가 각종 이단과 사이비 단체들에 완전히 장악을 당했다. 통가는 몰몬교에 장악되어 있고, 피지를 비롯한 6개국의 나라는 한국의 대표적 이단인 박옥수 구원파가 장악했고, 특히 피지가 새 하늘과 새 땅이 될 것이라고 선언한 신옥주파는 농장을 만들어 식료품 업계를 장악했다.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이런 섬나라들을 향해 하나님은 뭐라고 말씀하시는가? 모든 상처, 절망을 버리고(“잠잠하라”), 너희를 향한 하나님의 절대 계획을 붙잡으라는 것이다.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1절에 “하나님은 그들도 태에서부터 부르시고, 복 중에서부터 그들을 부르셨다”고 했다. 하나님의 선택이다.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2-3절에는 그들을 “날카로운 칼 같이 만드시고 갈고 닦은 화살로 만들어 하나님의 종으로, 하나님의 영광을 나타낼 이스라엘로 부르셨다”고 했다. 4절에 “그들은 하나님의 손에 있어 모든 고통을 회복할 것이라”고 했다.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5절에 “하나님이 그들을 영화롭게 하시며 그들의 힘이 되어주실 것이라”고 했다.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이것이 하나님의 절대 언약이라면 앞으로 14개 섬나라들이 어떻게 쓰임 받을 것 같은가?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이 섬나라들은 가장 연약한 나라들과 우리 자신의 모습을 상징하기도 한다. 무엇을 하면 되는가? </w:t>
      </w:r>
    </w:p>
    <w:p>
      <w:pPr>
        <w:pStyle w:val="17"/>
        <w:rPr>
          <w:rFonts w:ascii="Batang" w:hAnsi="Batang" w:eastAsia="Batang"/>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이 언약 속에서 나부터 치유받고 회복되어 증인으로 서라는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이것이 모든 나라를 살리는 하나님이 방법이고 결론이다.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가장 연약하고 부족한 나를 구원해서 세상을 구원하고, 나를 치유해서 세상을 치유하고, 나를 축복해서 세상을     축복하는 증인으로 세우시겠다는 것이다(사60:21-22, 행1:8)</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2) 문제, 아픔, 죽을 위기를 당했는가? 우리가 살고 죽는 것은 하나님의 절대 주권에 담겨 있다(롬14:8-9)</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살아야 한다면 모든 것을 3응답의 기회로 잡고, 24시 보좌의 능력을 바라보며 도전하라.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우리가 당하는 모든 문제는 하나님의 절대 해답인 그리스도를 오직으로 붙잡는 기회이다. 갈등은 나를 갱신해서     치유받고 더 큰 그릇으로 준비되는 기회이다. 위기는 하나님의 절대 능력과 절대 문을 체험할 기회이다.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조금 실제적으로 할 것은 깊은 호흡을 하며 24 기도로 집중해보라. </w:t>
      </w:r>
    </w:p>
    <w:p>
      <w:pPr>
        <w:pStyle w:val="17"/>
        <w:rPr>
          <w:rFonts w:ascii="Batang" w:hAnsi="Batang" w:eastAsia="Batang"/>
          <w:b w:val="0"/>
          <w:color w:val="000000"/>
          <w:u w:val="none"/>
          <w:shd w:val="clear" w:color="000000" w:fill="ffffff"/>
        </w:rPr>
        <w:widowControl w:val="off"/>
        <w:spacing w:line="288" w:lineRule="auto"/>
        <w:ind w:right="38"/>
      </w:pPr>
      <w:r>
        <w:rPr>
          <w:rFonts w:ascii="굴림" w:hAnsi="굴림"/>
          <w:color w:val="000000"/>
          <w:u w:val="none"/>
          <w:shd w:val="clear" w:color="000000" w:fill="ffffff"/>
        </w:rPr>
        <w:t>①</w:t>
      </w:r>
      <w:r>
        <w:rPr>
          <w:rFonts w:ascii="굴림" w:hAnsi="굴림" w:eastAsia="굴림"/>
          <w:color w:val="000000"/>
          <w:u w:val="none"/>
          <w:shd w:val="clear" w:color="000000" w:fill="ffffff"/>
        </w:rPr>
        <w:t xml:space="preserve"> 먼저 깊은 호흡은 내 뇌와 모든 건강을 살리는 최고의 방법이다.</w:t>
      </w:r>
      <w:r>
        <w:rPr>
          <w:rFonts w:ascii="Batang" w:hAnsi="Batang" w:eastAsia="Batang"/>
          <w:b w:val="0"/>
          <w:color w:val="000000"/>
          <w:u w:val="none"/>
          <w:shd w:val="clear" w:color="000000" w:fill="ffffff"/>
        </w:rPr>
        <w:t xml:space="preserve"> 뇌의 전두엽을 살려 올바른 생각과 판단을 하     게 하고, 집중력을 키워준다. 그 키가 세로토닌이다. 아울러 몸 안의 독소 약 80%를 제거하는 최고의 방법이다.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②</w:t>
      </w:r>
      <w:r>
        <w:rPr>
          <w:rFonts w:ascii="굴림" w:hAnsi="굴림" w:eastAsia="굴림"/>
          <w:color w:val="000000"/>
          <w:u w:val="none"/>
          <w:shd w:val="clear" w:color="000000" w:fill="ffffff"/>
        </w:rPr>
        <w:t xml:space="preserve"> 또 하나는 깊은 호흡을 하면서 하는 기도는 이 하나님과 깊어질 수 있는 방법이기도 하다(창2:7, 요20:22).</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호흡을 천천히 하고, 오래하고, 영적 의미를 담고 하라(하나님의 것을 받아들이고, 악한 것을 버리는 자세로)  </w:t>
      </w:r>
    </w:p>
    <w:p>
      <w:pPr>
        <w:pStyle w:val="17"/>
        <w:rPr>
          <w:rFonts w:ascii="Batang" w:hAnsi="Batang" w:eastAsia="Batang"/>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실제로 전도와 선교를 내 현장과 주변에서 체험하고 누리라.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1) 땅끝의 사람들이 내 옆에도 와 있다. 미국에 사는 가장 큰 축복 중에 하나가 이것이다(다민족, 다인종, 다문화)</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①</w:t>
      </w:r>
      <w:r>
        <w:rPr>
          <w:rFonts w:ascii="굴림" w:hAnsi="굴림" w:eastAsia="굴림"/>
          <w:color w:val="000000"/>
          <w:u w:val="none"/>
          <w:shd w:val="clear" w:color="000000" w:fill="ffffff"/>
        </w:rPr>
        <w:t xml:space="preserve"> 땅끝으로 가는 것도 중요하나 와 있는 사람부터 찾아서 답을 주고, 살려서, 파송해야 한다. </w:t>
      </w:r>
    </w:p>
    <w:p>
      <w:pPr>
        <w:pStyle w:val="17"/>
        <w:rPr>
          <w:rFonts w:ascii="굴림" w:hAnsi="굴림" w:eastAsia="굴림"/>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이들이 각 나라를 살리는 전도자, 통역자로 쓰임받고 있다.</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②</w:t>
      </w:r>
      <w:r>
        <w:rPr>
          <w:rFonts w:ascii="굴림" w:hAnsi="굴림" w:eastAsia="굴림"/>
          <w:color w:val="000000"/>
          <w:u w:val="none"/>
          <w:shd w:val="clear" w:color="000000" w:fill="ffffff"/>
        </w:rPr>
        <w:t xml:space="preserve"> 오인일조로 우리 교회와 각자에게 맡겨진 나라에 하나님의 계획을 붙잡고, 계속 기도와 헌금으로 헌신해보라.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어느 날 우리도 상상하지 못하는 큰 문이 열린다. 통가, 피지로 시작된 것이 14개국 전체에 문을 여셨다.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한 사람을 집중해서 보고, 집중해서 도와라.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①</w:t>
      </w:r>
      <w:r>
        <w:rPr>
          <w:rFonts w:ascii="굴림" w:hAnsi="굴림" w:eastAsia="굴림"/>
          <w:color w:val="000000"/>
          <w:u w:val="none"/>
          <w:shd w:val="clear" w:color="000000" w:fill="ffffff"/>
        </w:rPr>
        <w:t xml:space="preserve"> 빌립이 성령에 이끌려 준비된 이디오피아 장관을 만났다.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 한 번의 만남이 이디오피아를 기독교 국가로 만들었다. 단 한번의 만남도 영원한 만남이 되게 하라.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②</w:t>
      </w:r>
      <w:r>
        <w:rPr>
          <w:rFonts w:ascii="굴림" w:hAnsi="굴림" w:eastAsia="굴림"/>
          <w:color w:val="000000"/>
          <w:u w:val="none"/>
          <w:shd w:val="clear" w:color="000000" w:fill="ffffff"/>
        </w:rPr>
        <w:t xml:space="preserve"> 나의 모든 것을 나누면서(기도, 간증, 각종 자료, 지속적인 나눔과 관계), 오직의 복음을 나누라.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내 인생의 유일한, 영원한, 완전한 해답되신 오직 그리스도, 나의 영원한 배경이요 미션인 오직 하나님의 나라.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내 이론, 환경, 연약함을 뛰어넘는 오직 성령의 능력이다. 함께 영적으로 자라고, 함께 하는 팀이 되는 것이다.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b w:val="0"/>
          <w:color w:val="000000"/>
          <w:u w:val="none"/>
          <w:shd w:val="clear" w:color="000000" w:fill="ffffff"/>
        </w:rPr>
        <w:t xml:space="preserve">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3. 어느날 나와 내 가족이 전도와 선교에 올인하는 날을 놓고 기도해보라(CVDIP)</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1) 오인일조의 기도가 시작이다(행13:1-3의 오인일조가 최초의 선교사를 파송하게 했고, 세계를 바꾸었다)</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2) 1년에 한번은 선교지를 방문하는 꿈을 꾸고 기도를 해보라(미국 최고의 야구 선수 중에 클레이튼 커쇼)</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은퇴한 뒤의 중단기 선교도 기도해보라. 내 달란트, 재능으로 선교를 계속 할 수 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미리 언어도 배우고, 선교에 필요한 기술도 배워두라. 최고의 은퇴 준비가 될 것이다.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그런 면에서 우리 교회의 심스 선교사, 라헬 선교사, 제임스 랄 선교사 부부들이 자랑스럽고 감사하다.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한 지역에 시스템(교회, 학교, 병원, 보건소)를 세워놓고 한 달씩만 가서 헌신하면 지속적인 시스템이 된다.</w:t>
      </w:r>
    </w:p>
    <w:p>
      <w:pPr>
        <w:pStyle w:val="17"/>
        <w:rPr>
          <w:rFonts w:ascii="Batang" w:hAnsi="Batang" w:eastAsia="Batang"/>
          <w:b w:val="0"/>
          <w:color w:val="000000"/>
          <w:u w:val="none"/>
          <w:shd w:val="clear" w:color="000000" w:fill="ffffff"/>
        </w:rPr>
        <w:widowControl w:val="off"/>
        <w:spacing w:line="288" w:lineRule="auto"/>
        <w:ind w:right="38"/>
      </w:pPr>
    </w:p>
    <w:p>
      <w:pPr>
        <w:pStyle w:val="17"/>
        <w:rPr>
          <w:rFonts w:ascii="Batang" w:hAnsi="Batang" w:eastAsia="Batang"/>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결론-6절에 “무너진 이스라엘을 보존해서 돌아오게 하는 것이 하나님께는 쉬운 일이라”고 했다.</w:t>
      </w:r>
      <w:r>
        <w:rPr>
          <w:rFonts w:ascii="Batang" w:hAnsi="Batang"/>
          <w:b w:val="0"/>
          <w:color w:val="000000"/>
          <w:u w:val="none"/>
          <w:shd w:val="clear" w:color="000000" w:fill="ffffff"/>
        </w:rPr>
        <w:t xml:space="preserve">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“무너진 자”들은 무너지는 교회, 현실, 나 자신의 모습일 수 있다. “보존하신다”는 것은 “그 속에서 남겨지는 자들”, 곧 “렘넌트 축복”을 의미한다. “돌아온다”는 것은 본래 축복의 회복이다. 창1:26-28의 본래 축복의 회복이다.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그렇게 해서 하나님이 하고자 하는 진짜 결론이 무엇인가?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“내가 너희를 이방의 빛으로 삼아 땅끝에 이르게 하리라”고 했다.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우리가 모든 나라와 민족을 살리는 빛이다(사60:1-2, 엡5:8). 무능하고, 상처투성이요, 약한 자인거 알고 부르셨다. 그리고 그 분의 빛을 주신 것이다. 그 빛의 능력을 24로 누리고(보좌의 축복), 역시 24로 역사하는 어둠의 권세인 흑암을 꺽으라. 우리 안에, 우리가 하는 모든 일에 하나님 나라, 하나님 나라의 일이 계속 될 것이다(25, 영원).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우리 개인과 교회가 그 빛을 누리고, 그 빛의 증인으로 땅끝까지 살리는 영원한 응답의 증인들로 서기를 축복한다.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b w:val="0"/>
          <w:color w:val="000000"/>
          <w:u w:val="none"/>
          <w:shd w:val="clear" w:color="000000" w:fill="ffffff"/>
        </w:rPr>
        <w:t xml:space="preserve">  </w:t>
      </w:r>
    </w:p>
    <w:p>
      <w:pPr>
        <w:pStyle w:val="17"/>
        <w:rPr>
          <w:rFonts w:ascii="Batang" w:hAnsi="Batang" w:eastAsia="Batang"/>
          <w:b w:val="0"/>
          <w:color w:val="000000"/>
          <w:u w:val="none"/>
          <w:shd w:val="clear" w:color="000000" w:fill="ffffff"/>
        </w:rPr>
        <w:widowControl w:val="off"/>
        <w:spacing w:line="288" w:lineRule="auto"/>
        <w:ind w:right="38"/>
      </w:pPr>
    </w:p>
    <w:sectPr>
      <w:endnotePr>
        <w:pos w:val="docEnd"/>
        <w:numFmt w:val="decimal"/>
        <w:numRestart w:val="continuous"/>
      </w:endnotePr>
      <w:footnotePr>
        <w:numFmt w:val="decimal"/>
        <w:numRestart w:val="continuous"/>
      </w:footnotePr>
      <w:pgSz w:w="13039" w:h="17405"/>
      <w:pgMar w:top="850" w:right="1701" w:bottom="454" w:left="1701" w:header="0" w:footer="113"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165"/>
  <w:bordersDoNotSurroundHeader/>
  <w:stylePaneFormatFilter w:val="0001"/>
  <w:bordersDoNotSurroundFooter/>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autoSpaceDE w:val="off"/>
      <w:autoSpaceDN w:val="off"/>
      <w:snapToGrid w:val="off"/>
      <w:spacing w:before="0" w:after="0" w:line="384" w:lineRule="auto"/>
      <w:ind w:left="0" w:right="0" w:firstLine="0"/>
      <w:jc w:val="both"/>
      <w:textAlignment w:val="baseline"/>
      <w:wordWrap w:val="0"/>
    </w:pPr>
    <w:rPr>
      <w:rFonts w:ascii="바탕" w:hAnsi="바탕" w:eastAsia="바탕"/>
      <w:color w:val="000000"/>
      <w:sz w:val="20"/>
      <w:shd w:val="clear" w:color="000000" w:fill="ffffff"/>
    </w:rPr>
  </w:style>
  <w:style w:type="paragraph" w:styleId="1">
    <w:name w:val="본문"/>
    <w:uiPriority w:val="1"/>
    <w:pPr>
      <w:widowControl w:val="off"/>
      <w:autoSpaceDE w:val="off"/>
      <w:autoSpaceDN w:val="off"/>
      <w:snapToGrid w:val="off"/>
      <w:spacing w:before="0" w:after="0" w:line="384" w:lineRule="auto"/>
      <w:ind w:left="300" w:right="0" w:firstLine="0"/>
      <w:jc w:val="both"/>
      <w:textAlignment w:val="baseline"/>
      <w:wordWrap w:val="0"/>
    </w:pPr>
    <w:rPr>
      <w:rFonts w:ascii="바탕" w:hAnsi="바탕" w:eastAsia="바탕"/>
      <w:color w:val="000000"/>
      <w:sz w:val="20"/>
    </w:rPr>
  </w:style>
  <w:style w:type="paragraph" w:styleId="2">
    <w:name w:val="개요 1"/>
    <w:uiPriority w:val="2"/>
    <w:pPr>
      <w:widowControl w:val="off"/>
      <w:autoSpaceDE w:val="off"/>
      <w:autoSpaceDN w:val="off"/>
      <w:snapToGrid w:val="off"/>
      <w:spacing w:before="0" w:after="0" w:line="384" w:lineRule="auto"/>
      <w:ind w:left="200" w:right="0" w:firstLine="0"/>
      <w:jc w:val="both"/>
      <w:textAlignment w:val="baseline"/>
      <w:outlineLvl w:val="0"/>
      <w:numPr>
        <w:numId w:val="202"/>
        <w:ilvl w:val="0"/>
      </w:numPr>
      <w:wordWrap w:val="0"/>
    </w:pPr>
    <w:rPr>
      <w:rFonts w:ascii="바탕" w:hAnsi="바탕" w:eastAsia="바탕"/>
      <w:color w:val="000000"/>
      <w:sz w:val="20"/>
    </w:rPr>
  </w:style>
  <w:style w:type="paragraph" w:styleId="3">
    <w:name w:val="개요 2"/>
    <w:uiPriority w:val="3"/>
    <w:pPr>
      <w:widowControl w:val="off"/>
      <w:autoSpaceDE w:val="off"/>
      <w:autoSpaceDN w:val="off"/>
      <w:snapToGrid w:val="off"/>
      <w:spacing w:before="0" w:after="0" w:line="384" w:lineRule="auto"/>
      <w:ind w:left="400" w:right="0" w:firstLine="0"/>
      <w:jc w:val="both"/>
      <w:textAlignment w:val="baseline"/>
      <w:outlineLvl w:val="1"/>
      <w:numPr>
        <w:numId w:val="203"/>
        <w:ilvl w:val="1"/>
      </w:numPr>
      <w:wordWrap w:val="0"/>
    </w:pPr>
    <w:rPr>
      <w:rFonts w:ascii="바탕" w:hAnsi="바탕" w:eastAsia="바탕"/>
      <w:color w:val="000000"/>
      <w:sz w:val="20"/>
    </w:rPr>
  </w:style>
  <w:style w:type="paragraph" w:styleId="4">
    <w:name w:val="개요 3"/>
    <w:uiPriority w:val="4"/>
    <w:pPr>
      <w:widowControl w:val="off"/>
      <w:autoSpaceDE w:val="off"/>
      <w:autoSpaceDN w:val="off"/>
      <w:snapToGrid w:val="off"/>
      <w:spacing w:before="0" w:after="0" w:line="384" w:lineRule="auto"/>
      <w:ind w:left="600" w:right="0" w:firstLine="0"/>
      <w:jc w:val="both"/>
      <w:textAlignment w:val="baseline"/>
      <w:outlineLvl w:val="2"/>
      <w:numPr>
        <w:numId w:val="204"/>
        <w:ilvl w:val="2"/>
      </w:numPr>
      <w:wordWrap w:val="0"/>
    </w:pPr>
    <w:rPr>
      <w:rFonts w:ascii="바탕" w:hAnsi="바탕" w:eastAsia="바탕"/>
      <w:color w:val="000000"/>
      <w:sz w:val="20"/>
    </w:rPr>
  </w:style>
  <w:style w:type="paragraph" w:styleId="5">
    <w:name w:val="개요 4"/>
    <w:uiPriority w:val="5"/>
    <w:pPr>
      <w:widowControl w:val="off"/>
      <w:autoSpaceDE w:val="off"/>
      <w:autoSpaceDN w:val="off"/>
      <w:snapToGrid w:val="off"/>
      <w:spacing w:before="0" w:after="0" w:line="384" w:lineRule="auto"/>
      <w:ind w:left="800" w:right="0" w:firstLine="0"/>
      <w:jc w:val="both"/>
      <w:textAlignment w:val="baseline"/>
      <w:outlineLvl w:val="3"/>
      <w:numPr>
        <w:numId w:val="205"/>
        <w:ilvl w:val="3"/>
      </w:numPr>
      <w:wordWrap w:val="0"/>
    </w:pPr>
    <w:rPr>
      <w:rFonts w:ascii="바탕" w:hAnsi="바탕" w:eastAsia="바탕"/>
      <w:color w:val="000000"/>
      <w:sz w:val="20"/>
    </w:rPr>
  </w:style>
  <w:style w:type="paragraph" w:styleId="6">
    <w:name w:val="개요 5"/>
    <w:uiPriority w:val="6"/>
    <w:pPr>
      <w:widowControl w:val="off"/>
      <w:autoSpaceDE w:val="off"/>
      <w:autoSpaceDN w:val="off"/>
      <w:snapToGrid w:val="off"/>
      <w:spacing w:before="0" w:after="0" w:line="384" w:lineRule="auto"/>
      <w:ind w:left="1000" w:right="0" w:firstLine="0"/>
      <w:jc w:val="both"/>
      <w:textAlignment w:val="baseline"/>
      <w:outlineLvl w:val="4"/>
      <w:numPr>
        <w:numId w:val="206"/>
        <w:ilvl w:val="4"/>
      </w:numPr>
      <w:wordWrap w:val="0"/>
    </w:pPr>
    <w:rPr>
      <w:rFonts w:ascii="바탕" w:hAnsi="바탕" w:eastAsia="바탕"/>
      <w:color w:val="000000"/>
      <w:sz w:val="20"/>
    </w:rPr>
  </w:style>
  <w:style w:type="paragraph" w:styleId="7">
    <w:name w:val="개요 6"/>
    <w:uiPriority w:val="7"/>
    <w:pPr>
      <w:widowControl w:val="off"/>
      <w:autoSpaceDE w:val="off"/>
      <w:autoSpaceDN w:val="off"/>
      <w:snapToGrid w:val="off"/>
      <w:spacing w:before="0" w:after="0" w:line="384" w:lineRule="auto"/>
      <w:ind w:left="1200" w:right="0" w:firstLine="0"/>
      <w:jc w:val="both"/>
      <w:textAlignment w:val="baseline"/>
      <w:outlineLvl w:val="5"/>
      <w:numPr>
        <w:numId w:val="207"/>
        <w:ilvl w:val="5"/>
      </w:numPr>
      <w:wordWrap w:val="0"/>
    </w:pPr>
    <w:rPr>
      <w:rFonts w:ascii="바탕" w:hAnsi="바탕" w:eastAsia="바탕"/>
      <w:color w:val="000000"/>
      <w:sz w:val="20"/>
    </w:rPr>
  </w:style>
  <w:style w:type="paragraph" w:styleId="8">
    <w:name w:val="개요 7"/>
    <w:uiPriority w:val="8"/>
    <w:pPr>
      <w:widowControl w:val="off"/>
      <w:autoSpaceDE w:val="off"/>
      <w:autoSpaceDN w:val="off"/>
      <w:snapToGrid w:val="off"/>
      <w:spacing w:before="0" w:after="0" w:line="384" w:lineRule="auto"/>
      <w:ind w:left="1400" w:right="0" w:firstLine="0"/>
      <w:jc w:val="both"/>
      <w:textAlignment w:val="baseline"/>
      <w:outlineLvl w:val="6"/>
      <w:numPr>
        <w:numId w:val="208"/>
        <w:ilvl w:val="6"/>
      </w:numPr>
      <w:wordWrap w:val="0"/>
    </w:pPr>
    <w:rPr>
      <w:rFonts w:ascii="바탕" w:hAnsi="바탕" w:eastAsia="바탕"/>
      <w:color w:val="000000"/>
      <w:sz w:val="20"/>
    </w:rPr>
  </w:style>
  <w:style w:type="paragraph" w:styleId="9">
    <w:name w:val="쪽 번호"/>
    <w:uiPriority w:val="9"/>
    <w:pPr>
      <w:widowControl w:val="off"/>
      <w:autoSpaceDE w:val="off"/>
      <w:autoSpaceDN w:val="off"/>
      <w:snapToGrid w:val="off"/>
      <w:spacing w:before="0" w:after="0" w:line="384" w:lineRule="auto"/>
      <w:ind w:left="0" w:right="0" w:firstLine="0"/>
      <w:jc w:val="both"/>
      <w:textAlignment w:val="baseline"/>
      <w:wordWrap w:val="0"/>
    </w:pPr>
    <w:rPr>
      <w:rFonts w:ascii="굴림" w:hAnsi="굴림" w:eastAsia="굴림"/>
      <w:color w:val="000000"/>
      <w:sz w:val="20"/>
    </w:rPr>
  </w:style>
  <w:style w:type="paragraph" w:styleId="10">
    <w:name w:val="머리말"/>
    <w:uiPriority w:val="10"/>
    <w:pPr>
      <w:widowControl w:val="off"/>
      <w:autoSpaceDE w:val="off"/>
      <w:autoSpaceDN w:val="off"/>
      <w:snapToGrid w:val="off"/>
      <w:spacing w:before="0" w:after="0" w:line="360" w:lineRule="auto"/>
      <w:ind w:left="0" w:right="0" w:firstLine="0"/>
      <w:jc w:val="both"/>
      <w:textAlignment w:val="baseline"/>
      <w:wordWrap w:val="1"/>
    </w:pPr>
    <w:rPr>
      <w:rFonts w:ascii="굴림" w:hAnsi="굴림" w:eastAsia="굴림"/>
      <w:color w:val="000000"/>
      <w:sz w:val="18"/>
    </w:rPr>
  </w:style>
  <w:style w:type="paragraph" w:styleId="11">
    <w:name w:val="각주"/>
    <w:uiPriority w:val="11"/>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2">
    <w:name w:val="미주"/>
    <w:uiPriority w:val="12"/>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3">
    <w:name w:val="메모"/>
    <w:uiPriority w:val="13"/>
    <w:pPr>
      <w:widowControl w:val="off"/>
      <w:autoSpaceDE w:val="off"/>
      <w:autoSpaceDN w:val="off"/>
      <w:snapToGrid/>
      <w:spacing w:before="0" w:after="0" w:line="384" w:lineRule="auto"/>
      <w:ind w:left="0" w:right="0" w:firstLine="0"/>
      <w:jc w:val="both"/>
      <w:textAlignment w:val="baseline"/>
      <w:wordWrap w:val="0"/>
    </w:pPr>
    <w:rPr>
      <w:rFonts w:ascii="굴림" w:hAnsi="굴림" w:eastAsia="굴림"/>
      <w:color w:val="000000"/>
      <w:spacing w:val="-4"/>
      <w:w w:val="95"/>
      <w:sz w:val="18"/>
    </w:rPr>
  </w:style>
  <w:style w:type="paragraph" w:styleId="14">
    <w:name w:val="각주내용(신명조9)"/>
    <w:uiPriority w:val="14"/>
    <w:pPr>
      <w:widowControl w:val="off"/>
      <w:autoSpaceDE w:val="off"/>
      <w:autoSpaceDN w:val="off"/>
      <w:snapToGrid w:val="off"/>
      <w:spacing w:before="0" w:after="0" w:line="336" w:lineRule="auto"/>
      <w:ind w:left="600" w:right="200" w:hanging="400"/>
      <w:jc w:val="both"/>
      <w:textAlignment w:val="baseline"/>
      <w:wordWrap w:val="0"/>
    </w:pPr>
    <w:rPr>
      <w:rFonts w:ascii="HY Sinmyeongjo" w:hAnsi="HY Sinmyeongjo" w:eastAsia="HY Sinmyeongjo"/>
      <w:color w:val="000000"/>
      <w:sz w:val="18"/>
    </w:rPr>
  </w:style>
  <w:style w:type="paragraph" w:styleId="15">
    <w:name w:val="MS바탕글"/>
    <w:uiPriority w:val="15"/>
    <w:pPr>
      <w:widowControl/>
      <w:autoSpaceDE w:val="off"/>
      <w:autoSpaceDN w:val="off"/>
      <w:snapToGrid/>
      <w:spacing w:before="0" w:after="200" w:line="273" w:lineRule="auto"/>
      <w:ind w:left="0" w:right="0" w:firstLine="0"/>
      <w:jc w:val="left"/>
      <w:textAlignment w:val="baseline"/>
      <w:wordWrap w:val="1"/>
    </w:pPr>
    <w:rPr>
      <w:rFonts w:ascii="Calibri" w:hAnsi="Calibri" w:eastAsia="맑은 고딕"/>
      <w:color w:val="000000"/>
      <w:sz w:val="22"/>
    </w:rPr>
  </w:style>
  <w:style w:type="paragraph" w:styleId="16">
    <w:name w:val="큰제목(고14)"/>
    <w:uiPriority w:val="16"/>
    <w:pPr>
      <w:widowControl w:val="off"/>
      <w:autoSpaceDE w:val="off"/>
      <w:autoSpaceDN w:val="off"/>
      <w:snapToGrid w:val="off"/>
      <w:spacing w:before="0" w:after="0" w:line="360" w:lineRule="auto"/>
      <w:ind w:left="0" w:right="0" w:firstLine="0"/>
      <w:jc w:val="both"/>
      <w:textAlignment w:val="baseline"/>
      <w:wordWrap w:val="0"/>
    </w:pPr>
    <w:rPr>
      <w:rFonts w:ascii="Gothic" w:hAnsi="Gothic" w:eastAsia="Gothic"/>
      <w:color w:val="000000"/>
      <w:sz w:val="28"/>
    </w:rPr>
  </w:style>
  <w:style w:type="paragraph" w:styleId="17">
    <w:name w:val="작은제목(진명조밑9)"/>
    <w:uiPriority w:val="17"/>
    <w:pPr>
      <w:widowControl w:val="off"/>
      <w:autoSpaceDE w:val="off"/>
      <w:autoSpaceDN w:val="off"/>
      <w:snapToGrid w:val="off"/>
      <w:spacing w:before="0" w:after="0" w:line="360" w:lineRule="auto"/>
      <w:ind w:left="0" w:right="0" w:firstLine="0"/>
      <w:jc w:val="both"/>
      <w:textAlignment w:val="baseline"/>
      <w:wordWrap w:val="0"/>
    </w:pPr>
    <w:rPr>
      <w:rFonts w:ascii="HY Sinmyeongjo" w:hAnsi="HY Sinmyeongjo" w:eastAsia="HY Sinmyeongjo"/>
      <w:b/>
      <w:color w:val="000000"/>
      <w:sz w:val="18"/>
      <w:u w:val="singl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 2010</ep:Application>
  <ep:AppVersion>8.0</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title>그리스도와 함께 감추어진 생명</dc:title>
  <dc:creator>FUJITSU</dc:creator>
  <cp:lastModifiedBy>dlee1</cp:lastModifiedBy>
  <dcterms:created xsi:type="dcterms:W3CDTF">2009-09-20T00:03:29.090</dcterms:created>
  <dcterms:modified xsi:type="dcterms:W3CDTF">2024-04-28T11:12:45.582</dcterms:modified>
</cp:coreProperties>
</file>