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EE60" w14:textId="77777777" w:rsidR="001A5E37" w:rsidRPr="001A5E37" w:rsidRDefault="008D7114" w:rsidP="001A5E37">
      <w:pPr>
        <w:jc w:val="center"/>
        <w:rPr>
          <w:rFonts w:ascii="Times New Roman" w:eastAsia="Yu Mincho" w:hAnsi="Times New Roman" w:cs="Times New Roman"/>
          <w:b/>
          <w:bCs/>
        </w:rPr>
      </w:pPr>
      <w:r w:rsidRPr="001A5E37">
        <w:t xml:space="preserve"> </w:t>
      </w:r>
      <w:r w:rsidR="001A5E37" w:rsidRPr="001A5E37">
        <w:rPr>
          <w:rFonts w:ascii="Times New Roman" w:eastAsia="Yu Mincho" w:hAnsi="Times New Roman" w:cs="Times New Roman"/>
          <w:b/>
          <w:bCs/>
        </w:rPr>
        <w:t>24 Answer of the 1</w:t>
      </w:r>
      <w:r w:rsidR="001A5E37" w:rsidRPr="001A5E37">
        <w:rPr>
          <w:rFonts w:ascii="Times New Roman" w:eastAsia="Yu Mincho" w:hAnsi="Times New Roman" w:cs="Times New Roman"/>
          <w:b/>
          <w:bCs/>
          <w:vertAlign w:val="superscript"/>
        </w:rPr>
        <w:t>st</w:t>
      </w:r>
      <w:r w:rsidR="001A5E37" w:rsidRPr="001A5E37">
        <w:rPr>
          <w:rFonts w:ascii="Times New Roman" w:eastAsia="Yu Mincho" w:hAnsi="Times New Roman" w:cs="Times New Roman"/>
          <w:b/>
          <w:bCs/>
        </w:rPr>
        <w:t xml:space="preserve"> 2</w:t>
      </w:r>
      <w:r w:rsidR="001A5E37" w:rsidRPr="001A5E37">
        <w:rPr>
          <w:rFonts w:ascii="Times New Roman" w:eastAsia="Yu Mincho" w:hAnsi="Times New Roman" w:cs="Times New Roman"/>
          <w:b/>
          <w:bCs/>
          <w:vertAlign w:val="superscript"/>
        </w:rPr>
        <w:t>nd</w:t>
      </w:r>
      <w:r w:rsidR="001A5E37" w:rsidRPr="001A5E37">
        <w:rPr>
          <w:rFonts w:ascii="Times New Roman" w:eastAsia="Yu Mincho" w:hAnsi="Times New Roman" w:cs="Times New Roman"/>
          <w:b/>
          <w:bCs/>
        </w:rPr>
        <w:t xml:space="preserve"> 3</w:t>
      </w:r>
      <w:r w:rsidR="001A5E37" w:rsidRPr="001A5E37">
        <w:rPr>
          <w:rFonts w:ascii="Times New Roman" w:eastAsia="Yu Mincho" w:hAnsi="Times New Roman" w:cs="Times New Roman"/>
          <w:b/>
          <w:bCs/>
          <w:vertAlign w:val="superscript"/>
        </w:rPr>
        <w:t>rd</w:t>
      </w:r>
      <w:r w:rsidR="001A5E37" w:rsidRPr="001A5E37">
        <w:rPr>
          <w:rFonts w:ascii="Times New Roman" w:eastAsia="Yu Mincho" w:hAnsi="Times New Roman" w:cs="Times New Roman"/>
          <w:b/>
          <w:bCs/>
        </w:rPr>
        <w:t xml:space="preserve"> RUTC:</w:t>
      </w:r>
    </w:p>
    <w:p w14:paraId="74869E1B" w14:textId="77777777" w:rsidR="001A5E37" w:rsidRPr="001A5E37" w:rsidRDefault="001A5E37" w:rsidP="001A5E37">
      <w:pPr>
        <w:jc w:val="right"/>
        <w:rPr>
          <w:rFonts w:ascii="Times New Roman" w:eastAsia="Yu Mincho" w:hAnsi="Times New Roman" w:cs="Times New Roman"/>
          <w:b/>
          <w:bCs/>
        </w:rPr>
      </w:pPr>
      <w:r w:rsidRPr="001A5E37">
        <w:rPr>
          <w:rFonts w:ascii="Times New Roman" w:eastAsia="Yu Mincho" w:hAnsi="Times New Roman" w:cs="Times New Roman"/>
          <w:b/>
          <w:bCs/>
        </w:rPr>
        <w:t>The Prepared Spiritual Summit in a Time of Crisis (Esther 4:13-16</w:t>
      </w:r>
      <w:proofErr w:type="gramStart"/>
      <w:r w:rsidRPr="001A5E37">
        <w:rPr>
          <w:rFonts w:ascii="Times New Roman" w:eastAsia="Yu Mincho" w:hAnsi="Times New Roman" w:cs="Times New Roman"/>
          <w:b/>
          <w:bCs/>
        </w:rPr>
        <w:t xml:space="preserve">)  </w:t>
      </w:r>
      <w:r w:rsidRPr="001A5E37">
        <w:rPr>
          <w:rFonts w:ascii="Times New Roman" w:eastAsia="Yu Mincho" w:hAnsi="Times New Roman" w:cs="Times New Roman"/>
          <w:b/>
          <w:bCs/>
        </w:rPr>
        <w:tab/>
      </w:r>
      <w:proofErr w:type="gramEnd"/>
      <w:r w:rsidRPr="001A5E37">
        <w:rPr>
          <w:rFonts w:ascii="Times New Roman" w:eastAsia="Yu Mincho" w:hAnsi="Times New Roman" w:cs="Times New Roman"/>
          <w:b/>
          <w:bCs/>
        </w:rPr>
        <w:t>9/11/2022</w:t>
      </w:r>
    </w:p>
    <w:p w14:paraId="6B6C6BB7" w14:textId="77777777" w:rsidR="001A5E37" w:rsidRPr="001A5E37" w:rsidRDefault="001A5E37" w:rsidP="001A5E37">
      <w:pPr>
        <w:rPr>
          <w:rFonts w:ascii="Times New Roman" w:eastAsia="Yu Mincho" w:hAnsi="Times New Roman" w:cs="Times New Roman"/>
        </w:rPr>
      </w:pPr>
    </w:p>
    <w:p w14:paraId="396D39B3" w14:textId="77777777" w:rsidR="001A5E37" w:rsidRPr="001A5E37" w:rsidRDefault="001A5E37" w:rsidP="001A5E37">
      <w:pPr>
        <w:rPr>
          <w:rFonts w:ascii="Times New Roman" w:eastAsia="Yu Mincho" w:hAnsi="Times New Roman" w:cs="Times New Roman"/>
        </w:rPr>
      </w:pPr>
      <w:r w:rsidRPr="001A5E37">
        <w:rPr>
          <w:rFonts w:ascii="Times New Roman" w:eastAsia="Yu Mincho" w:hAnsi="Times New Roman" w:cs="Times New Roman"/>
        </w:rPr>
        <w:t xml:space="preserve">Last week, we talked about the blessing of a team that Daniel and his three friends, who God has prepared and raised, enjoyed. They became the Holy Mason that restored the temple and the church that have been trampled on and ridiculed by unbelievers. They were the Holy Leaders that saved a field that was covered in darkness and idols. While taken as captives, they were the Holy Diaspora to </w:t>
      </w:r>
      <w:proofErr w:type="gramStart"/>
      <w:r w:rsidRPr="001A5E37">
        <w:rPr>
          <w:rFonts w:ascii="Times New Roman" w:eastAsia="Yu Mincho" w:hAnsi="Times New Roman" w:cs="Times New Roman"/>
        </w:rPr>
        <w:t>became</w:t>
      </w:r>
      <w:proofErr w:type="gramEnd"/>
      <w:r w:rsidRPr="001A5E37">
        <w:rPr>
          <w:rFonts w:ascii="Times New Roman" w:eastAsia="Yu Mincho" w:hAnsi="Times New Roman" w:cs="Times New Roman"/>
        </w:rPr>
        <w:t xml:space="preserve"> the spiritual summit and saved the 237 nations. There was another team that came after. Their names were Mordecai and Esther, and they were cousins. Accurately speaking, Mordecai is Esther’s older cousin that raised Esther, who did not have her parents, as the spiritual summit that changed the fate of Israel. What kind of person was Mordecai? We will talk about him in the seminar for parents and teachers, and we will focus on Esther today.</w:t>
      </w:r>
    </w:p>
    <w:p w14:paraId="2E4B695C" w14:textId="77777777" w:rsidR="001A5E37" w:rsidRPr="001A5E37" w:rsidRDefault="001A5E37" w:rsidP="001A5E37">
      <w:pPr>
        <w:rPr>
          <w:rFonts w:ascii="Times New Roman" w:eastAsia="Yu Mincho" w:hAnsi="Times New Roman" w:cs="Times New Roman"/>
          <w:b/>
          <w:bCs/>
        </w:rPr>
      </w:pPr>
    </w:p>
    <w:p w14:paraId="1E15C664" w14:textId="77777777" w:rsidR="001A5E37" w:rsidRPr="001A5E37" w:rsidRDefault="001A5E37" w:rsidP="001A5E37">
      <w:pPr>
        <w:rPr>
          <w:rFonts w:ascii="Times New Roman" w:eastAsia="Yu Mincho" w:hAnsi="Times New Roman" w:cs="Times New Roman"/>
          <w:b/>
          <w:bCs/>
        </w:rPr>
      </w:pPr>
      <w:r w:rsidRPr="001A5E37">
        <w:rPr>
          <w:rFonts w:ascii="Times New Roman" w:eastAsia="Yu Mincho" w:hAnsi="Times New Roman" w:cs="Times New Roman"/>
          <w:b/>
          <w:bCs/>
        </w:rPr>
        <w:t>1. What was special about Esther?</w:t>
      </w:r>
    </w:p>
    <w:p w14:paraId="4468A73F" w14:textId="77777777" w:rsidR="001A5E37" w:rsidRPr="001A5E37" w:rsidRDefault="001A5E37" w:rsidP="001A5E37">
      <w:pPr>
        <w:rPr>
          <w:rFonts w:ascii="Times New Roman" w:eastAsia="Yu Mincho" w:hAnsi="Times New Roman" w:cs="Times New Roman"/>
          <w:b/>
          <w:bCs/>
        </w:rPr>
      </w:pPr>
      <w:r w:rsidRPr="001A5E37">
        <w:rPr>
          <w:rFonts w:ascii="Times New Roman" w:eastAsia="Yu Mincho" w:hAnsi="Times New Roman" w:cs="Times New Roman"/>
          <w:b/>
          <w:bCs/>
        </w:rPr>
        <w:t>1) She grew up without her parents. She was an orphan.</w:t>
      </w:r>
    </w:p>
    <w:p w14:paraId="7DE4E936" w14:textId="77777777"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Cambria Math" w:eastAsia="Yu Mincho" w:hAnsi="Cambria Math" w:cs="Cambria Math"/>
          <w:b/>
          <w:bCs/>
          <w:color w:val="000000"/>
          <w:shd w:val="clear" w:color="auto" w:fill="FFFFFF"/>
          <w:lang w:eastAsia="ko-KR"/>
        </w:rPr>
        <w:t>①</w:t>
      </w:r>
      <w:r w:rsidRPr="001A5E37">
        <w:rPr>
          <w:rFonts w:ascii="Times New Roman" w:eastAsia="Yu Mincho" w:hAnsi="Times New Roman" w:cs="Times New Roman"/>
          <w:b/>
          <w:bCs/>
          <w:color w:val="000000"/>
          <w:shd w:val="clear" w:color="auto" w:fill="FFFFFF"/>
          <w:lang w:eastAsia="ko-KR"/>
        </w:rPr>
        <w:t xml:space="preserve"> When people hear that someone does not have parents, they tend to think that the child will end up lacking in every way and in extreme circumstances, prone to corruption. </w:t>
      </w:r>
      <w:r w:rsidRPr="001A5E37">
        <w:rPr>
          <w:rFonts w:ascii="Times New Roman" w:eastAsia="Yu Mincho" w:hAnsi="Times New Roman" w:cs="Times New Roman"/>
          <w:color w:val="000000"/>
          <w:shd w:val="clear" w:color="auto" w:fill="FFFFFF"/>
          <w:lang w:eastAsia="ko-KR"/>
        </w:rPr>
        <w:t xml:space="preserve">Esther was just the opposite. God himself raised her, and she grew up within that blessing. The person who attributed to that was Mordecai. </w:t>
      </w:r>
    </w:p>
    <w:p w14:paraId="51D3A7D7" w14:textId="77777777"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Cambria Math" w:eastAsia="Yu Mincho" w:hAnsi="Cambria Math" w:cs="Cambria Math"/>
          <w:b/>
          <w:bCs/>
          <w:color w:val="000000"/>
          <w:shd w:val="clear" w:color="auto" w:fill="FFFFFF"/>
          <w:lang w:eastAsia="ko-KR"/>
        </w:rPr>
        <w:t>②</w:t>
      </w:r>
      <w:r w:rsidRPr="001A5E37">
        <w:rPr>
          <w:rFonts w:ascii="Times New Roman" w:eastAsia="Yu Mincho" w:hAnsi="Times New Roman" w:cs="Times New Roman"/>
          <w:b/>
          <w:bCs/>
          <w:color w:val="000000"/>
          <w:shd w:val="clear" w:color="auto" w:fill="FFFFFF"/>
          <w:lang w:eastAsia="ko-KR"/>
        </w:rPr>
        <w:t xml:space="preserve"> People of God have no reason to be discouraged or defeated. </w:t>
      </w:r>
      <w:r w:rsidRPr="001A5E37">
        <w:rPr>
          <w:rFonts w:ascii="Times New Roman" w:eastAsia="Yu Mincho" w:hAnsi="Times New Roman" w:cs="Times New Roman"/>
          <w:color w:val="000000"/>
          <w:shd w:val="clear" w:color="auto" w:fill="FFFFFF"/>
          <w:lang w:eastAsia="ko-KR"/>
        </w:rPr>
        <w:t>In Christ, we have been freed (Romans 8:1-2) from all curses (</w:t>
      </w:r>
      <w:proofErr w:type="spellStart"/>
      <w:r w:rsidRPr="001A5E37">
        <w:rPr>
          <w:rFonts w:ascii="Times New Roman" w:eastAsia="Yu Mincho" w:hAnsi="Times New Roman" w:cs="Times New Roman"/>
          <w:color w:val="000000"/>
          <w:shd w:val="clear" w:color="auto" w:fill="FFFFFF"/>
          <w:lang w:eastAsia="ko-KR"/>
        </w:rPr>
        <w:t>originial</w:t>
      </w:r>
      <w:proofErr w:type="spellEnd"/>
      <w:r w:rsidRPr="001A5E37">
        <w:rPr>
          <w:rFonts w:ascii="Times New Roman" w:eastAsia="Yu Mincho" w:hAnsi="Times New Roman" w:cs="Times New Roman"/>
          <w:color w:val="000000"/>
          <w:shd w:val="clear" w:color="auto" w:fill="FFFFFF"/>
          <w:lang w:eastAsia="ko-KR"/>
        </w:rPr>
        <w:t xml:space="preserve"> sin, Satan, fate, hell). We have now become children of God who can enjoy God’s blessings and the blessings of the throne (Ephesians 1:3-5). We are not alone. He will become our way (John 14:6), and we came enjoy the blessing of with, Immanuel, and oneness. </w:t>
      </w:r>
    </w:p>
    <w:p w14:paraId="3FDABA3F" w14:textId="77777777"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Times New Roman" w:eastAsia="Yu Mincho" w:hAnsi="Times New Roman" w:cs="Times New Roman"/>
          <w:b/>
          <w:bCs/>
          <w:color w:val="000000"/>
          <w:shd w:val="clear" w:color="auto" w:fill="FFFFFF"/>
          <w:lang w:eastAsia="ko-KR"/>
        </w:rPr>
        <w:t xml:space="preserve">2) One day, Esther is given the opportunity to become the Queen. She was a prepared individual for God’s time schedule. </w:t>
      </w:r>
      <w:r w:rsidRPr="001A5E37">
        <w:rPr>
          <w:rFonts w:ascii="Times New Roman" w:eastAsia="Yu Mincho" w:hAnsi="Times New Roman" w:cs="Times New Roman"/>
          <w:color w:val="000000"/>
          <w:shd w:val="clear" w:color="auto" w:fill="FFFFFF"/>
          <w:lang w:eastAsia="ko-KR"/>
        </w:rPr>
        <w:t xml:space="preserve">Esther 2:7 says that she had a lovely figure and was beautiful. It does not only mean her physique was beautiful. Lovely and beautiful contains many things. It includes her spirituality (relationship with God), character (relationship with people), her intellect, </w:t>
      </w:r>
      <w:proofErr w:type="gramStart"/>
      <w:r w:rsidRPr="001A5E37">
        <w:rPr>
          <w:rFonts w:ascii="Times New Roman" w:eastAsia="Yu Mincho" w:hAnsi="Times New Roman" w:cs="Times New Roman"/>
          <w:color w:val="000000"/>
          <w:shd w:val="clear" w:color="auto" w:fill="FFFFFF"/>
          <w:lang w:eastAsia="ko-KR"/>
        </w:rPr>
        <w:t>specialty</w:t>
      </w:r>
      <w:proofErr w:type="gramEnd"/>
      <w:r w:rsidRPr="001A5E37">
        <w:rPr>
          <w:rFonts w:ascii="Times New Roman" w:eastAsia="Yu Mincho" w:hAnsi="Times New Roman" w:cs="Times New Roman"/>
          <w:color w:val="000000"/>
          <w:shd w:val="clear" w:color="auto" w:fill="FFFFFF"/>
          <w:lang w:eastAsia="ko-KR"/>
        </w:rPr>
        <w:t xml:space="preserve"> and her overall charm. Jesus “had no beauty or majesty to attract us to him” (Isaiah 53:2</w:t>
      </w:r>
      <w:proofErr w:type="gramStart"/>
      <w:r w:rsidRPr="001A5E37">
        <w:rPr>
          <w:rFonts w:ascii="Times New Roman" w:eastAsia="Yu Mincho" w:hAnsi="Times New Roman" w:cs="Times New Roman"/>
          <w:color w:val="000000"/>
          <w:shd w:val="clear" w:color="auto" w:fill="FFFFFF"/>
          <w:lang w:eastAsia="ko-KR"/>
        </w:rPr>
        <w:t>), but</w:t>
      </w:r>
      <w:proofErr w:type="gramEnd"/>
      <w:r w:rsidRPr="001A5E37">
        <w:rPr>
          <w:rFonts w:ascii="Times New Roman" w:eastAsia="Yu Mincho" w:hAnsi="Times New Roman" w:cs="Times New Roman"/>
          <w:color w:val="000000"/>
          <w:shd w:val="clear" w:color="auto" w:fill="FFFFFF"/>
          <w:lang w:eastAsia="ko-KR"/>
        </w:rPr>
        <w:t xml:space="preserve"> was in favor of God and man (Luke 2:52). </w:t>
      </w:r>
    </w:p>
    <w:p w14:paraId="4527E63E" w14:textId="77777777"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Times New Roman" w:eastAsia="Yu Mincho" w:hAnsi="Times New Roman" w:cs="Times New Roman"/>
          <w:b/>
          <w:bCs/>
          <w:color w:val="000000"/>
          <w:shd w:val="clear" w:color="auto" w:fill="FFFFFF"/>
          <w:lang w:eastAsia="ko-KR"/>
        </w:rPr>
        <w:t>3) This Esther becomes the Queen of the King Ahasuerus (Xerxes), Persia’s 5</w:t>
      </w:r>
      <w:r w:rsidRPr="001A5E37">
        <w:rPr>
          <w:rFonts w:ascii="Times New Roman" w:eastAsia="Yu Mincho" w:hAnsi="Times New Roman" w:cs="Times New Roman"/>
          <w:b/>
          <w:bCs/>
          <w:color w:val="000000"/>
          <w:shd w:val="clear" w:color="auto" w:fill="FFFFFF"/>
          <w:vertAlign w:val="superscript"/>
          <w:lang w:eastAsia="ko-KR"/>
        </w:rPr>
        <w:t>th</w:t>
      </w:r>
      <w:r w:rsidRPr="001A5E37">
        <w:rPr>
          <w:rFonts w:ascii="Times New Roman" w:eastAsia="Yu Mincho" w:hAnsi="Times New Roman" w:cs="Times New Roman"/>
          <w:b/>
          <w:bCs/>
          <w:color w:val="000000"/>
          <w:shd w:val="clear" w:color="auto" w:fill="FFFFFF"/>
          <w:lang w:eastAsia="ko-KR"/>
        </w:rPr>
        <w:t xml:space="preserve"> King, as the summit. </w:t>
      </w:r>
      <w:r w:rsidRPr="001A5E37">
        <w:rPr>
          <w:rFonts w:ascii="Times New Roman" w:eastAsia="Yu Mincho" w:hAnsi="Times New Roman" w:cs="Times New Roman"/>
          <w:color w:val="000000"/>
          <w:shd w:val="clear" w:color="auto" w:fill="FFFFFF"/>
          <w:lang w:eastAsia="ko-KR"/>
        </w:rPr>
        <w:t xml:space="preserve">At that time, Persia had control over the land of now what we call India to Ethiopia (1:1). She was not just a summit. She became someone who revealed God’s glory from her superpower nation to the rest of the world. </w:t>
      </w:r>
    </w:p>
    <w:p w14:paraId="26B8ACD2" w14:textId="77777777" w:rsidR="001A5E37" w:rsidRPr="001A5E37" w:rsidRDefault="001A5E37" w:rsidP="001A5E37">
      <w:pPr>
        <w:rPr>
          <w:rFonts w:ascii="Times New Roman" w:eastAsia="Yu Mincho" w:hAnsi="Times New Roman" w:cs="Times New Roman"/>
          <w:b/>
          <w:bCs/>
          <w:color w:val="000000"/>
          <w:shd w:val="clear" w:color="auto" w:fill="FFFFFF"/>
          <w:lang w:eastAsia="ko-KR"/>
        </w:rPr>
      </w:pPr>
    </w:p>
    <w:p w14:paraId="15CAB508" w14:textId="77777777" w:rsidR="001A5E37" w:rsidRPr="001A5E37" w:rsidRDefault="001A5E37" w:rsidP="001A5E37">
      <w:pPr>
        <w:rPr>
          <w:rFonts w:ascii="Times New Roman" w:eastAsia="Yu Mincho" w:hAnsi="Times New Roman" w:cs="Times New Roman"/>
          <w:b/>
          <w:bCs/>
          <w:color w:val="000000"/>
          <w:shd w:val="clear" w:color="auto" w:fill="FFFFFF"/>
          <w:lang w:eastAsia="ko-KR"/>
        </w:rPr>
      </w:pPr>
      <w:r w:rsidRPr="001A5E37">
        <w:rPr>
          <w:rFonts w:ascii="Times New Roman" w:eastAsia="Yu Mincho" w:hAnsi="Times New Roman" w:cs="Times New Roman"/>
          <w:b/>
          <w:bCs/>
          <w:color w:val="000000"/>
          <w:shd w:val="clear" w:color="auto" w:fill="FFFFFF"/>
          <w:lang w:eastAsia="ko-KR"/>
        </w:rPr>
        <w:t>2. How does God use Esther?</w:t>
      </w:r>
    </w:p>
    <w:p w14:paraId="1C8FA4FD" w14:textId="77777777"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Times New Roman" w:eastAsia="Yu Mincho" w:hAnsi="Times New Roman" w:cs="Times New Roman"/>
          <w:b/>
          <w:bCs/>
          <w:color w:val="000000"/>
          <w:shd w:val="clear" w:color="auto" w:fill="FFFFFF"/>
          <w:lang w:eastAsia="ko-KR"/>
        </w:rPr>
        <w:t xml:space="preserve">1) There comes a crisis for which Esther has no choice but to be used. </w:t>
      </w:r>
      <w:r w:rsidRPr="001A5E37">
        <w:rPr>
          <w:rFonts w:ascii="Times New Roman" w:eastAsia="Yu Mincho" w:hAnsi="Times New Roman" w:cs="Times New Roman"/>
          <w:color w:val="000000"/>
          <w:shd w:val="clear" w:color="auto" w:fill="FFFFFF"/>
          <w:lang w:eastAsia="ko-KR"/>
        </w:rPr>
        <w:t xml:space="preserve">It has always been that way. For God’s people, a crisis is not a crisis. Problems are not problems. It is God’s time schedule. It becomes the opportunity for God’s will to be fulfilled, our faith to be trained, for us to experience the power of the Gospel, and for us to be used for the age. </w:t>
      </w:r>
    </w:p>
    <w:p w14:paraId="4DB93069" w14:textId="77777777" w:rsidR="001A5E37" w:rsidRPr="001A5E37" w:rsidRDefault="001A5E37" w:rsidP="001A5E37">
      <w:pPr>
        <w:rPr>
          <w:rFonts w:ascii="Times New Roman" w:eastAsia="Yu Mincho" w:hAnsi="Times New Roman" w:cs="Times New Roman"/>
          <w:b/>
          <w:bCs/>
          <w:color w:val="000000"/>
          <w:shd w:val="clear" w:color="auto" w:fill="FFFFFF"/>
          <w:lang w:eastAsia="ko-KR"/>
        </w:rPr>
      </w:pPr>
      <w:r w:rsidRPr="001A5E37">
        <w:rPr>
          <w:rFonts w:ascii="Times New Roman" w:eastAsia="Yu Mincho" w:hAnsi="Times New Roman" w:cs="Times New Roman"/>
          <w:b/>
          <w:bCs/>
          <w:color w:val="000000"/>
          <w:shd w:val="clear" w:color="auto" w:fill="FFFFFF"/>
          <w:lang w:eastAsia="ko-KR"/>
        </w:rPr>
        <w:t xml:space="preserve">2) There are those who create these crises and problems. That is our enemy the devil (Ephesians 6:12). We must open our eyes to this. </w:t>
      </w:r>
    </w:p>
    <w:p w14:paraId="54831651" w14:textId="77777777"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Cambria Math" w:eastAsia="Yu Mincho" w:hAnsi="Cambria Math" w:cs="Cambria Math"/>
          <w:b/>
          <w:bCs/>
          <w:color w:val="000000"/>
          <w:shd w:val="clear" w:color="auto" w:fill="FFFFFF"/>
          <w:lang w:eastAsia="ko-KR"/>
        </w:rPr>
        <w:t>①</w:t>
      </w:r>
      <w:r w:rsidRPr="001A5E37">
        <w:rPr>
          <w:rFonts w:ascii="Times New Roman" w:eastAsia="굴림" w:hAnsi="Times New Roman" w:cs="Times New Roman"/>
          <w:b/>
          <w:bCs/>
          <w:color w:val="000000"/>
          <w:shd w:val="clear" w:color="auto" w:fill="FFFFFF"/>
          <w:lang w:eastAsia="ko-KR"/>
        </w:rPr>
        <w:t xml:space="preserve"> </w:t>
      </w:r>
      <w:r w:rsidRPr="001A5E37">
        <w:rPr>
          <w:rFonts w:ascii="Times New Roman" w:eastAsia="Yu Mincho" w:hAnsi="Times New Roman" w:cs="Times New Roman"/>
          <w:b/>
          <w:bCs/>
          <w:color w:val="000000"/>
          <w:shd w:val="clear" w:color="auto" w:fill="FFFFFF"/>
          <w:lang w:eastAsia="ko-KR"/>
        </w:rPr>
        <w:t xml:space="preserve">Someone tried to execute all Jewish people including Esther. </w:t>
      </w:r>
      <w:r w:rsidRPr="001A5E37">
        <w:rPr>
          <w:rFonts w:ascii="Times New Roman" w:eastAsia="Yu Mincho" w:hAnsi="Times New Roman" w:cs="Times New Roman"/>
          <w:color w:val="000000"/>
          <w:shd w:val="clear" w:color="auto" w:fill="FFFFFF"/>
          <w:lang w:eastAsia="ko-KR"/>
        </w:rPr>
        <w:t xml:space="preserve">It was someone named Haman, the next in power to the King. He was the descendant of Esau and from the lineage of Amalekites. God said that he will fight these Amalekites every generation. Why is that? When the Israelites were crossing the Red Sea to the land of Canaan, the first people to block them was </w:t>
      </w:r>
      <w:r w:rsidRPr="001A5E37">
        <w:rPr>
          <w:rFonts w:ascii="Times New Roman" w:eastAsia="Yu Mincho" w:hAnsi="Times New Roman" w:cs="Times New Roman"/>
          <w:color w:val="000000"/>
          <w:shd w:val="clear" w:color="auto" w:fill="FFFFFF"/>
          <w:lang w:eastAsia="ko-KR"/>
        </w:rPr>
        <w:lastRenderedPageBreak/>
        <w:t xml:space="preserve">the Amalekites. Joshua wins the battle and Moses names the alter Jehovah </w:t>
      </w:r>
      <w:proofErr w:type="spellStart"/>
      <w:r w:rsidRPr="001A5E37">
        <w:rPr>
          <w:rFonts w:ascii="Times New Roman" w:eastAsia="Yu Mincho" w:hAnsi="Times New Roman" w:cs="Times New Roman"/>
          <w:color w:val="000000"/>
          <w:shd w:val="clear" w:color="auto" w:fill="FFFFFF"/>
          <w:lang w:eastAsia="ko-KR"/>
        </w:rPr>
        <w:t>Nissi</w:t>
      </w:r>
      <w:proofErr w:type="spellEnd"/>
      <w:r w:rsidRPr="001A5E37">
        <w:rPr>
          <w:rFonts w:ascii="Times New Roman" w:eastAsia="Yu Mincho" w:hAnsi="Times New Roman" w:cs="Times New Roman"/>
          <w:color w:val="000000"/>
          <w:shd w:val="clear" w:color="auto" w:fill="FFFFFF"/>
          <w:lang w:eastAsia="ko-KR"/>
        </w:rPr>
        <w:t xml:space="preserve">, the Lord is my banner (Exodus 17:15). It means that God himself fights. During the time of King Saul, God gives him the opportunity to demolish them, but he loses the chance and gets chastised (1 Samuel 15:9). These events are spiritual messages that tell the people of Christ how they must fight against the devil and have victory. </w:t>
      </w:r>
    </w:p>
    <w:p w14:paraId="43FC0A07" w14:textId="77777777"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Cambria Math" w:eastAsia="Yu Mincho" w:hAnsi="Cambria Math" w:cs="Cambria Math"/>
          <w:b/>
          <w:bCs/>
          <w:color w:val="000000"/>
          <w:shd w:val="clear" w:color="auto" w:fill="FFFFFF"/>
          <w:lang w:eastAsia="ko-KR"/>
        </w:rPr>
        <w:t>②</w:t>
      </w:r>
      <w:r w:rsidRPr="001A5E37">
        <w:rPr>
          <w:rFonts w:ascii="Times New Roman" w:eastAsia="Yu Mincho" w:hAnsi="Times New Roman" w:cs="Times New Roman"/>
          <w:b/>
          <w:bCs/>
          <w:color w:val="000000"/>
          <w:shd w:val="clear" w:color="auto" w:fill="FFFFFF"/>
          <w:lang w:eastAsia="ko-KR"/>
        </w:rPr>
        <w:t xml:space="preserve"> Even now, the devil attacks us with many problems and events to make us fall (1 Peter 5:8). </w:t>
      </w:r>
      <w:r w:rsidRPr="001A5E37">
        <w:rPr>
          <w:rFonts w:ascii="Times New Roman" w:eastAsia="Yu Mincho" w:hAnsi="Times New Roman" w:cs="Times New Roman"/>
          <w:color w:val="000000"/>
          <w:shd w:val="clear" w:color="auto" w:fill="FFFFFF"/>
          <w:lang w:eastAsia="ko-KR"/>
        </w:rPr>
        <w:t xml:space="preserve">Haman conspired and offered the King a great amount of money and told him he should demolish all the Jews because they do not follow his laws. Satan tries to destroy us with unimaginable methods and evil wisdom. However, there is a clear conclusion. As much as the devil attacks us, we will have victory, and there are separate blessings and answers for us to enjoy (Job 45:5, Luke 22:31-32, Revelation 21:7). Haman died on the tree that he tried to kill Mordecai on, and instead of Haman, Mordecai becomes the governor of the land. The King could not sleep, so he went through past records and found that Mordecai gave great contributions that went forgotten. All hidden prayers, devotions and loyalty of the believers will one day undoubtedly become God’s blessings (Galatians 6:9). </w:t>
      </w:r>
    </w:p>
    <w:p w14:paraId="371977E6" w14:textId="77777777"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Times New Roman" w:eastAsia="Yu Mincho" w:hAnsi="Times New Roman" w:cs="Times New Roman"/>
          <w:b/>
          <w:bCs/>
          <w:color w:val="000000"/>
          <w:shd w:val="clear" w:color="auto" w:fill="FFFFFF"/>
          <w:lang w:eastAsia="ko-KR"/>
        </w:rPr>
        <w:t xml:space="preserve">2) What did Esther do during this crisis? </w:t>
      </w:r>
      <w:r w:rsidRPr="001A5E37">
        <w:rPr>
          <w:rFonts w:ascii="Times New Roman" w:eastAsia="Yu Mincho" w:hAnsi="Times New Roman" w:cs="Times New Roman"/>
          <w:color w:val="000000"/>
          <w:shd w:val="clear" w:color="auto" w:fill="FFFFFF"/>
          <w:lang w:eastAsia="ko-KR"/>
        </w:rPr>
        <w:t xml:space="preserve">As in the passage, she fasted for three days in prayer. She confessed the famous words, “If I perish, I perish.” Through God’s answer, if the King did not call on Esther to speak for the crisis, she had to die by the law of the nation. She decided on this resolution. There were at least three meanings within her prayer (10 lives of the summit). </w:t>
      </w:r>
    </w:p>
    <w:p w14:paraId="671985B9" w14:textId="77777777"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Cambria Math" w:eastAsia="Yu Mincho" w:hAnsi="Cambria Math" w:cs="Cambria Math"/>
          <w:b/>
          <w:bCs/>
          <w:color w:val="000000"/>
          <w:shd w:val="clear" w:color="auto" w:fill="FFFFFF"/>
          <w:lang w:eastAsia="ko-KR"/>
        </w:rPr>
        <w:t>①</w:t>
      </w:r>
      <w:r w:rsidRPr="001A5E37">
        <w:rPr>
          <w:rFonts w:ascii="Times New Roman" w:eastAsia="Yu Mincho" w:hAnsi="Times New Roman" w:cs="Times New Roman"/>
          <w:b/>
          <w:bCs/>
          <w:color w:val="000000"/>
          <w:shd w:val="clear" w:color="auto" w:fill="FFFFFF"/>
          <w:lang w:eastAsia="ko-KR"/>
        </w:rPr>
        <w:t xml:space="preserve"> She discovered the reason and mission that God had made her Queen. This is the blessing of the watchtower. </w:t>
      </w:r>
      <w:r w:rsidRPr="001A5E37">
        <w:rPr>
          <w:rFonts w:ascii="Times New Roman" w:eastAsia="Yu Mincho" w:hAnsi="Times New Roman" w:cs="Times New Roman"/>
          <w:color w:val="000000"/>
          <w:shd w:val="clear" w:color="auto" w:fill="FFFFFF"/>
          <w:lang w:eastAsia="ko-KR"/>
        </w:rPr>
        <w:t xml:space="preserve">Mordecai tells Esther, “How do you whether it was for this moment that you have become Queen?” She heard that as God’s voice and discovered her reason and mission for God’s blessing her and raising her up to that position. A spiritual summit is someone who finds their mission within hardships in families, the church, and the age. </w:t>
      </w:r>
    </w:p>
    <w:p w14:paraId="592BFBDF" w14:textId="77777777"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Cambria Math" w:eastAsia="Yu Mincho" w:hAnsi="Cambria Math" w:cs="Cambria Math"/>
          <w:b/>
          <w:bCs/>
          <w:color w:val="000000"/>
          <w:shd w:val="clear" w:color="auto" w:fill="FFFFFF"/>
          <w:lang w:eastAsia="ko-KR"/>
        </w:rPr>
        <w:t>②</w:t>
      </w:r>
      <w:r w:rsidRPr="001A5E37">
        <w:rPr>
          <w:rFonts w:ascii="Times New Roman" w:eastAsia="Yu Mincho" w:hAnsi="Times New Roman" w:cs="Times New Roman"/>
          <w:b/>
          <w:bCs/>
          <w:color w:val="000000"/>
          <w:shd w:val="clear" w:color="auto" w:fill="FFFFFF"/>
          <w:lang w:eastAsia="ko-KR"/>
        </w:rPr>
        <w:t xml:space="preserve"> Esther looked up to God’s power (power of the Holy Spirit, blessing of the throne). That is when the blessing of the platform begins. </w:t>
      </w:r>
      <w:r w:rsidRPr="001A5E37">
        <w:rPr>
          <w:rFonts w:ascii="Times New Roman" w:eastAsia="Yu Mincho" w:hAnsi="Times New Roman" w:cs="Times New Roman"/>
          <w:color w:val="000000"/>
          <w:shd w:val="clear" w:color="auto" w:fill="FFFFFF"/>
          <w:lang w:eastAsia="ko-KR"/>
        </w:rPr>
        <w:t xml:space="preserve">At that time, everything will gather to save us, the church, the field, and the 237 nations. It was the work of the Holy Spirit that the King could not fall asleep and comes to realize the records in the past, and his heart was stolen by Esther which led him to help her. When we hold onto the covenant and pray, the power of the throne, the work that transcends time and space, and unprecedented evidence will arise. All works in the Bible records such evidence. Choose to go into this power (Mark 9:29). </w:t>
      </w:r>
    </w:p>
    <w:p w14:paraId="076A88E9" w14:textId="77777777"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Cambria Math" w:eastAsia="Yu Mincho" w:hAnsi="Cambria Math" w:cs="Cambria Math"/>
          <w:b/>
          <w:bCs/>
          <w:color w:val="000000"/>
          <w:shd w:val="clear" w:color="auto" w:fill="FFFFFF"/>
          <w:lang w:eastAsia="ko-KR"/>
        </w:rPr>
        <w:t>③</w:t>
      </w:r>
      <w:r w:rsidRPr="001A5E37">
        <w:rPr>
          <w:rFonts w:ascii="Times New Roman" w:eastAsia="Yu Mincho" w:hAnsi="Times New Roman" w:cs="Times New Roman"/>
          <w:b/>
          <w:bCs/>
          <w:color w:val="000000"/>
          <w:shd w:val="clear" w:color="auto" w:fill="FFFFFF"/>
          <w:lang w:eastAsia="ko-KR"/>
        </w:rPr>
        <w:t xml:space="preserve"> Esther chose the future that God had prepared. This is the blessing of the antenna. </w:t>
      </w:r>
      <w:r w:rsidRPr="001A5E37">
        <w:rPr>
          <w:rFonts w:ascii="Times New Roman" w:eastAsia="Yu Mincho" w:hAnsi="Times New Roman" w:cs="Times New Roman"/>
          <w:color w:val="000000"/>
          <w:shd w:val="clear" w:color="auto" w:fill="FFFFFF"/>
          <w:lang w:eastAsia="ko-KR"/>
        </w:rPr>
        <w:t xml:space="preserve">She did not think about saving her life in the moment. She looked upon the eternal things of God beyond even if she faces death. Do not be deceived by your today, have victory in your today, and train yourself to look upon the tomorrow and the future that will come ahead. She faced unjust situations and loss, and even faced death. However, she looked upon the future that God has prepared (Mark 10:29-30). This is called the spiritual covenantal contract with God. </w:t>
      </w:r>
    </w:p>
    <w:p w14:paraId="1D12FF87" w14:textId="77777777" w:rsidR="001A5E37" w:rsidRPr="001A5E37" w:rsidRDefault="001A5E37" w:rsidP="001A5E37">
      <w:pPr>
        <w:rPr>
          <w:rFonts w:ascii="Times New Roman" w:eastAsia="Yu Mincho" w:hAnsi="Times New Roman" w:cs="Times New Roman"/>
          <w:color w:val="000000"/>
          <w:shd w:val="clear" w:color="auto" w:fill="FFFFFF"/>
          <w:lang w:eastAsia="ko-KR"/>
        </w:rPr>
      </w:pPr>
    </w:p>
    <w:p w14:paraId="7CE1B050" w14:textId="5B40C4D2" w:rsidR="001A5E37" w:rsidRPr="001A5E37" w:rsidRDefault="001A5E37" w:rsidP="001A5E37">
      <w:pPr>
        <w:rPr>
          <w:rFonts w:ascii="Times New Roman" w:eastAsia="Yu Mincho" w:hAnsi="Times New Roman" w:cs="Times New Roman"/>
          <w:color w:val="000000"/>
          <w:shd w:val="clear" w:color="auto" w:fill="FFFFFF"/>
          <w:lang w:eastAsia="ko-KR"/>
        </w:rPr>
      </w:pPr>
      <w:r w:rsidRPr="001A5E37">
        <w:rPr>
          <w:rFonts w:ascii="Times New Roman" w:eastAsia="Yu Mincho" w:hAnsi="Times New Roman" w:cs="Times New Roman"/>
          <w:b/>
          <w:bCs/>
          <w:color w:val="000000"/>
          <w:shd w:val="clear" w:color="auto" w:fill="FFFFFF"/>
          <w:lang w:eastAsia="ko-KR"/>
        </w:rPr>
        <w:t>Conclusion</w:t>
      </w:r>
      <w:r w:rsidRPr="001A5E37">
        <w:rPr>
          <w:rFonts w:ascii="Times New Roman" w:eastAsia="Yu Mincho" w:hAnsi="Times New Roman" w:cs="Times New Roman"/>
          <w:color w:val="000000"/>
          <w:shd w:val="clear" w:color="auto" w:fill="FFFFFF"/>
          <w:lang w:eastAsia="ko-KR"/>
        </w:rPr>
        <w:t xml:space="preserve"> – The age is becoming increasingly difficult. Hold onto the covenant of the 3 ages. Remnants who will save these 3 ages must arise through us. Pray for the establishment of a summit school that will raise such remnants at our church. Until young adult years like Esther, it is not too late. Even for 1</w:t>
      </w:r>
      <w:r w:rsidRPr="001A5E37">
        <w:rPr>
          <w:rFonts w:ascii="Times New Roman" w:eastAsia="Yu Mincho" w:hAnsi="Times New Roman" w:cs="Times New Roman"/>
          <w:color w:val="000000"/>
          <w:shd w:val="clear" w:color="auto" w:fill="FFFFFF"/>
          <w:vertAlign w:val="superscript"/>
          <w:lang w:eastAsia="ko-KR"/>
        </w:rPr>
        <w:t>st</w:t>
      </w:r>
      <w:r w:rsidRPr="001A5E37">
        <w:rPr>
          <w:rFonts w:ascii="Times New Roman" w:eastAsia="Yu Mincho" w:hAnsi="Times New Roman" w:cs="Times New Roman"/>
          <w:color w:val="000000"/>
          <w:shd w:val="clear" w:color="auto" w:fill="FFFFFF"/>
          <w:lang w:eastAsia="ko-KR"/>
        </w:rPr>
        <w:t xml:space="preserve"> generations that may think it is too late, there are more than many things they can do. May we all reside in this blessing to save 237 nations in this </w:t>
      </w:r>
      <w:r w:rsidR="00EA7143">
        <w:rPr>
          <w:rFonts w:ascii="Times New Roman" w:eastAsia="Yu Mincho" w:hAnsi="Times New Roman" w:cs="Times New Roman"/>
          <w:color w:val="000000"/>
          <w:shd w:val="clear" w:color="auto" w:fill="FFFFFF"/>
          <w:lang w:eastAsia="ko-KR"/>
        </w:rPr>
        <w:t xml:space="preserve">time of crisis. </w:t>
      </w:r>
    </w:p>
    <w:p w14:paraId="6E0E19B2" w14:textId="7935D7D5" w:rsidR="00543931" w:rsidRPr="001A5E37" w:rsidRDefault="00543931" w:rsidP="001A5E37"/>
    <w:sectPr w:rsidR="00543931" w:rsidRPr="001A5E37"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45"/>
    <w:rsid w:val="000123F0"/>
    <w:rsid w:val="00096086"/>
    <w:rsid w:val="001A5E37"/>
    <w:rsid w:val="002524BB"/>
    <w:rsid w:val="002968D3"/>
    <w:rsid w:val="00315C6A"/>
    <w:rsid w:val="00431231"/>
    <w:rsid w:val="00543931"/>
    <w:rsid w:val="00632839"/>
    <w:rsid w:val="00650EF8"/>
    <w:rsid w:val="00693F12"/>
    <w:rsid w:val="008D7114"/>
    <w:rsid w:val="008E3605"/>
    <w:rsid w:val="00910D4B"/>
    <w:rsid w:val="00AF6E39"/>
    <w:rsid w:val="00BB306B"/>
    <w:rsid w:val="00C45EE3"/>
    <w:rsid w:val="00C46296"/>
    <w:rsid w:val="00E37352"/>
    <w:rsid w:val="00EA7143"/>
    <w:rsid w:val="00FE0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81D8"/>
  <w15:chartTrackingRefBased/>
  <w15:docId w15:val="{F9DCB536-4905-D64F-AD6E-8365F1DF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2022-09-11T11:07:00Z</dcterms:created>
  <dcterms:modified xsi:type="dcterms:W3CDTF">2022-09-11T11:24:00Z</dcterms:modified>
</cp:coreProperties>
</file>