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b/>
          <w:color w:val="000000"/>
          <w:sz w:val="28"/>
        </w:rPr>
        <w:widowControl w:val="off"/>
      </w:pPr>
      <w:r>
        <w:rPr/>
        <w:t xml:space="preserve">            </w:t>
      </w:r>
      <w:r>
        <w:rPr>
          <w:b/>
          <w:color w:val="000000"/>
          <w:sz w:val="28"/>
        </w:rPr>
        <w:t>8/10/2025 한마음 교회 강단 묵상과 포럼 질문지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제목 : 하나님의 비밀인 그리스도(골2:1-7)</w:t>
      </w:r>
    </w:p>
    <w:p>
      <w:pPr>
        <w:pStyle w:val="0"/>
        <w:rPr/>
        <w:widowControl w:val="off"/>
      </w:pPr>
      <w:r>
        <w:rPr/>
        <w:t xml:space="preserve">암송요절 : 그 안에 뿌리를 박으며 세움을 받아 교훈을 받은대로 믿음에 굳게 서서 감사함을 </w:t>
      </w:r>
    </w:p>
    <w:p>
      <w:pPr>
        <w:pStyle w:val="0"/>
        <w:rPr/>
        <w:widowControl w:val="off"/>
      </w:pPr>
      <w:r>
        <w:rPr/>
        <w:t xml:space="preserve">          넘치게 하라(골2:7)</w:t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>1. 말씀 이해하기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1) 그리스도가 하나님의 비밀인 이유 세가지는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2) 실제로 하나님의 지혜와 지식이 필요한 때는 언제이며, 어떻게 그 축복을 누릴 수 있는가?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3) 그 축복을 한마디로 뭐라고 부르는가?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4) 이 하나님의 비밀을 누리기 위해 우리가 해야 하고, 도전해야 할 것은 무엇인가?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 xml:space="preserve">2. 나의 삶에 적용하기 </w:t>
      </w:r>
    </w:p>
    <w:p>
      <w:pPr>
        <w:pStyle w:val="0"/>
        <w:rPr>
          <w:b/>
          <w:color w:val="000000"/>
          <w:sz w:val="28"/>
        </w:rPr>
        <w:widowControl w:val="off"/>
      </w:pPr>
    </w:p>
    <w:p>
      <w:pPr>
        <w:pStyle w:val="0"/>
        <w:rPr/>
        <w:widowControl w:val="off"/>
      </w:pPr>
      <w:r>
        <w:rPr/>
        <w:t>1) 강단의 말씀을 통해 내가 힘을 얻고, 위로를 얻고, 갱신하고 도전할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2) 나의 현장(가정, 학업, 직업, 산업)에서 나를 통해 하나님의 증거가 나타나기를 원하는 </w:t>
      </w:r>
    </w:p>
    <w:p>
      <w:pPr>
        <w:pStyle w:val="0"/>
        <w:rPr/>
        <w:widowControl w:val="off"/>
      </w:pPr>
      <w:r>
        <w:rPr/>
        <w:t xml:space="preserve">   시급한 기도 제목은 무엇인가?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3) 내가 도전해야 할 300% 축복은 무엇일까?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2240" w:h="15840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pacing w:val="-4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dlee1</dc:creator>
  <cp:lastModifiedBy>dlee1</cp:lastModifiedBy>
  <dcterms:created xsi:type="dcterms:W3CDTF">2025-08-10T01:05:52.298</dcterms:created>
  <dcterms:modified xsi:type="dcterms:W3CDTF">2025-08-10T01:16:12.636</dcterms:modified>
</cp:coreProperties>
</file>