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B636E" w14:textId="3320DBFD" w:rsidR="00537206" w:rsidRDefault="004E4BC1">
      <w:pPr>
        <w:pStyle w:val="1"/>
      </w:pPr>
      <w:r>
        <w:rPr>
          <w:rFonts w:ascii="Times New Roman" w:eastAsia="맑은 고딕" w:hAnsi="Times New Roman" w:hint="eastAsia"/>
          <w:sz w:val="24"/>
          <w:lang w:eastAsia="ko-KR"/>
        </w:rPr>
        <w:t xml:space="preserve">                        </w:t>
      </w:r>
      <w:r w:rsidR="00000000">
        <w:rPr>
          <w:rFonts w:ascii="Times New Roman" w:hAnsi="Times New Roman"/>
          <w:sz w:val="24"/>
        </w:rPr>
        <w:t>August 24, 2025 — Pulpit Meditation &amp; Forum Questions</w:t>
      </w:r>
    </w:p>
    <w:p w14:paraId="1CD27544" w14:textId="77777777" w:rsidR="00537206" w:rsidRDefault="00000000">
      <w:pPr>
        <w:pStyle w:val="21"/>
      </w:pPr>
      <w:r>
        <w:rPr>
          <w:rFonts w:ascii="Times New Roman" w:hAnsi="Times New Roman"/>
          <w:sz w:val="24"/>
        </w:rPr>
        <w:t>Title: Until the Day Christ Returns (Colossians 4:2–6)</w:t>
      </w:r>
    </w:p>
    <w:p w14:paraId="50E96062" w14:textId="77777777" w:rsidR="00537206" w:rsidRDefault="00000000">
      <w:r>
        <w:rPr>
          <w:rFonts w:ascii="Times New Roman" w:hAnsi="Times New Roman"/>
          <w:sz w:val="24"/>
        </w:rPr>
        <w:t xml:space="preserve">Memory Verse: </w:t>
      </w:r>
      <w:r>
        <w:rPr>
          <w:rFonts w:ascii="Times New Roman" w:hAnsi="Times New Roman"/>
          <w:sz w:val="24"/>
        </w:rPr>
        <w:br/>
        <w:t>"Very truly I tell you, whoever believes in me will do the works I have been doing, and they will do even greater things than these, because I am going to the Father." (John 14:12)</w:t>
      </w:r>
    </w:p>
    <w:p w14:paraId="24236FA9" w14:textId="77777777" w:rsidR="00537206" w:rsidRDefault="00000000">
      <w:pPr>
        <w:pStyle w:val="21"/>
      </w:pPr>
      <w:r>
        <w:rPr>
          <w:rFonts w:ascii="Times New Roman" w:hAnsi="Times New Roman"/>
          <w:sz w:val="24"/>
        </w:rPr>
        <w:t>1. Understanding the Word</w:t>
      </w:r>
    </w:p>
    <w:p w14:paraId="7E7F7AFC" w14:textId="23C192F8" w:rsidR="00537206" w:rsidRPr="004E4BC1" w:rsidRDefault="00000000">
      <w:pPr>
        <w:pStyle w:val="a"/>
      </w:pPr>
      <w:r>
        <w:rPr>
          <w:rFonts w:ascii="Times New Roman" w:hAnsi="Times New Roman"/>
          <w:sz w:val="24"/>
        </w:rPr>
        <w:t>What are the two things we must enjoy until Christ returns?</w:t>
      </w:r>
    </w:p>
    <w:p w14:paraId="3886ABBB" w14:textId="77777777" w:rsidR="004E4BC1" w:rsidRDefault="004E4BC1" w:rsidP="004E4BC1">
      <w:pPr>
        <w:pStyle w:val="a"/>
        <w:numPr>
          <w:ilvl w:val="0"/>
          <w:numId w:val="0"/>
        </w:numPr>
        <w:ind w:left="360"/>
        <w:rPr>
          <w:rFonts w:eastAsia="맑은 고딕"/>
          <w:lang w:eastAsia="ko-KR"/>
        </w:rPr>
      </w:pPr>
    </w:p>
    <w:p w14:paraId="63059FD3" w14:textId="77777777" w:rsidR="004E4BC1" w:rsidRPr="004E4BC1" w:rsidRDefault="004E4BC1" w:rsidP="004E4BC1">
      <w:pPr>
        <w:pStyle w:val="a"/>
        <w:numPr>
          <w:ilvl w:val="0"/>
          <w:numId w:val="0"/>
        </w:numPr>
        <w:ind w:left="360"/>
        <w:rPr>
          <w:rFonts w:eastAsia="맑은 고딕" w:hint="eastAsia"/>
          <w:lang w:eastAsia="ko-KR"/>
        </w:rPr>
      </w:pPr>
    </w:p>
    <w:p w14:paraId="7B9E1885" w14:textId="720BE708" w:rsidR="00537206" w:rsidRPr="004E4BC1" w:rsidRDefault="00000000">
      <w:pPr>
        <w:pStyle w:val="a"/>
      </w:pPr>
      <w:r>
        <w:rPr>
          <w:rFonts w:ascii="Times New Roman" w:hAnsi="Times New Roman"/>
          <w:sz w:val="24"/>
        </w:rPr>
        <w:t>What are the three meanings contained in the command to “continue steadfastly in prayer”?</w:t>
      </w:r>
    </w:p>
    <w:p w14:paraId="3589492B" w14:textId="77777777" w:rsidR="004E4BC1" w:rsidRDefault="004E4BC1" w:rsidP="004E4BC1">
      <w:pPr>
        <w:pStyle w:val="a"/>
        <w:numPr>
          <w:ilvl w:val="0"/>
          <w:numId w:val="0"/>
        </w:numPr>
        <w:rPr>
          <w:rFonts w:ascii="Times New Roman" w:eastAsia="맑은 고딕" w:hAnsi="Times New Roman"/>
          <w:sz w:val="24"/>
          <w:lang w:eastAsia="ko-KR"/>
        </w:rPr>
      </w:pPr>
    </w:p>
    <w:p w14:paraId="7B1F93A2" w14:textId="41BAE728" w:rsidR="00537206" w:rsidRPr="004E4BC1" w:rsidRDefault="00000000" w:rsidP="004E4BC1">
      <w:pPr>
        <w:pStyle w:val="a"/>
      </w:pPr>
      <w:r w:rsidRPr="004E4BC1">
        <w:t>What are the three ways to stay watchful in prayer with thanksgiving?</w:t>
      </w:r>
    </w:p>
    <w:p w14:paraId="26A86D3F" w14:textId="77777777" w:rsidR="004E4BC1" w:rsidRDefault="004E4BC1" w:rsidP="004E4BC1">
      <w:pPr>
        <w:pStyle w:val="aa"/>
      </w:pPr>
    </w:p>
    <w:p w14:paraId="056FAEA8" w14:textId="78B5F1C7" w:rsidR="00537206" w:rsidRPr="004E4BC1" w:rsidRDefault="00000000" w:rsidP="004E4BC1">
      <w:pPr>
        <w:pStyle w:val="a"/>
      </w:pPr>
      <w:r w:rsidRPr="004E4BC1">
        <w:rPr>
          <w:rFonts w:ascii="Times New Roman" w:hAnsi="Times New Roman"/>
          <w:sz w:val="24"/>
        </w:rPr>
        <w:t>What are the three ways to discover my personal calling for evangelism and missions?</w:t>
      </w:r>
    </w:p>
    <w:p w14:paraId="1DA182E4" w14:textId="77777777" w:rsidR="004E4BC1" w:rsidRDefault="004E4BC1" w:rsidP="004E4BC1">
      <w:pPr>
        <w:pStyle w:val="a"/>
        <w:numPr>
          <w:ilvl w:val="0"/>
          <w:numId w:val="0"/>
        </w:numPr>
        <w:rPr>
          <w:rFonts w:hint="eastAsia"/>
        </w:rPr>
      </w:pPr>
    </w:p>
    <w:p w14:paraId="288C1FCD" w14:textId="77777777" w:rsidR="00537206" w:rsidRDefault="00000000">
      <w:pPr>
        <w:pStyle w:val="21"/>
      </w:pPr>
      <w:r>
        <w:rPr>
          <w:rFonts w:ascii="Times New Roman" w:hAnsi="Times New Roman"/>
          <w:sz w:val="24"/>
        </w:rPr>
        <w:t>2. Applying the Word to My Life</w:t>
      </w:r>
    </w:p>
    <w:p w14:paraId="22ACBADD" w14:textId="77777777" w:rsidR="00537206" w:rsidRDefault="00000000">
      <w:r>
        <w:rPr>
          <w:rFonts w:ascii="Times New Roman" w:hAnsi="Times New Roman"/>
          <w:sz w:val="24"/>
        </w:rPr>
        <w:t>1) Through today’s message, what must I gain strength from, be comforted by, renew in my life, and boldly challenge myself with?</w:t>
      </w:r>
    </w:p>
    <w:p w14:paraId="57897D63" w14:textId="77777777" w:rsidR="00537206" w:rsidRPr="004E4BC1" w:rsidRDefault="00000000">
      <w:pPr>
        <w:pStyle w:val="a0"/>
      </w:pPr>
      <w:r>
        <w:rPr>
          <w:rFonts w:ascii="Times New Roman" w:hAnsi="Times New Roman"/>
          <w:sz w:val="24"/>
        </w:rPr>
        <w:t xml:space="preserve">① What comfort and strength </w:t>
      </w:r>
      <w:proofErr w:type="gramStart"/>
      <w:r>
        <w:rPr>
          <w:rFonts w:ascii="Times New Roman" w:hAnsi="Times New Roman"/>
          <w:sz w:val="24"/>
        </w:rPr>
        <w:t>is</w:t>
      </w:r>
      <w:proofErr w:type="gramEnd"/>
      <w:r>
        <w:rPr>
          <w:rFonts w:ascii="Times New Roman" w:hAnsi="Times New Roman"/>
          <w:sz w:val="24"/>
        </w:rPr>
        <w:t xml:space="preserve"> God giving me through His Word?</w:t>
      </w:r>
    </w:p>
    <w:p w14:paraId="0322D89B" w14:textId="77777777" w:rsidR="004E4BC1" w:rsidRDefault="004E4BC1" w:rsidP="004E4BC1">
      <w:pPr>
        <w:pStyle w:val="a0"/>
        <w:numPr>
          <w:ilvl w:val="0"/>
          <w:numId w:val="0"/>
        </w:numPr>
        <w:ind w:left="360"/>
        <w:rPr>
          <w:rFonts w:ascii="Times New Roman" w:eastAsia="맑은 고딕" w:hAnsi="Times New Roman"/>
          <w:sz w:val="24"/>
          <w:lang w:eastAsia="ko-KR"/>
        </w:rPr>
      </w:pPr>
    </w:p>
    <w:p w14:paraId="21D83D1D" w14:textId="77777777" w:rsidR="004E4BC1" w:rsidRDefault="004E4BC1" w:rsidP="004E4BC1">
      <w:pPr>
        <w:pStyle w:val="a0"/>
        <w:numPr>
          <w:ilvl w:val="0"/>
          <w:numId w:val="0"/>
        </w:numPr>
        <w:ind w:left="360"/>
      </w:pPr>
    </w:p>
    <w:p w14:paraId="509C1548" w14:textId="77777777" w:rsidR="00537206" w:rsidRPr="004E4BC1" w:rsidRDefault="00000000">
      <w:pPr>
        <w:pStyle w:val="a0"/>
      </w:pPr>
      <w:r>
        <w:rPr>
          <w:rFonts w:ascii="Times New Roman" w:hAnsi="Times New Roman"/>
          <w:sz w:val="24"/>
        </w:rPr>
        <w:t>② What areas in my life require renewal and healing?</w:t>
      </w:r>
    </w:p>
    <w:p w14:paraId="34EE2DB5" w14:textId="77777777" w:rsidR="004E4BC1" w:rsidRDefault="004E4BC1" w:rsidP="004E4BC1">
      <w:pPr>
        <w:pStyle w:val="a0"/>
        <w:numPr>
          <w:ilvl w:val="0"/>
          <w:numId w:val="0"/>
        </w:numPr>
        <w:ind w:left="360" w:hanging="360"/>
        <w:rPr>
          <w:rFonts w:ascii="Times New Roman" w:eastAsia="맑은 고딕" w:hAnsi="Times New Roman"/>
          <w:sz w:val="24"/>
          <w:lang w:eastAsia="ko-KR"/>
        </w:rPr>
      </w:pPr>
    </w:p>
    <w:p w14:paraId="60E4E25F" w14:textId="77777777" w:rsidR="004E4BC1" w:rsidRDefault="004E4BC1" w:rsidP="004E4BC1">
      <w:pPr>
        <w:pStyle w:val="a0"/>
        <w:numPr>
          <w:ilvl w:val="0"/>
          <w:numId w:val="0"/>
        </w:numPr>
        <w:ind w:left="360" w:hanging="360"/>
      </w:pPr>
    </w:p>
    <w:p w14:paraId="0EE94E97" w14:textId="77777777" w:rsidR="00537206" w:rsidRPr="004E4BC1" w:rsidRDefault="00000000">
      <w:pPr>
        <w:pStyle w:val="a0"/>
      </w:pPr>
      <w:r>
        <w:rPr>
          <w:rFonts w:ascii="Times New Roman" w:hAnsi="Times New Roman"/>
          <w:sz w:val="24"/>
        </w:rPr>
        <w:t>③ What must I hold onto in God’s Word and courageously challenge?</w:t>
      </w:r>
    </w:p>
    <w:p w14:paraId="28FAD962" w14:textId="77777777" w:rsidR="004E4BC1" w:rsidRDefault="004E4BC1" w:rsidP="004E4BC1">
      <w:pPr>
        <w:pStyle w:val="a0"/>
        <w:numPr>
          <w:ilvl w:val="0"/>
          <w:numId w:val="0"/>
        </w:numPr>
        <w:ind w:left="360" w:hanging="360"/>
        <w:rPr>
          <w:rFonts w:ascii="Times New Roman" w:eastAsia="맑은 고딕" w:hAnsi="Times New Roman"/>
          <w:sz w:val="24"/>
          <w:lang w:eastAsia="ko-KR"/>
        </w:rPr>
      </w:pPr>
    </w:p>
    <w:p w14:paraId="2778ABC2" w14:textId="77777777" w:rsidR="00537206" w:rsidRDefault="00000000">
      <w:r>
        <w:rPr>
          <w:rFonts w:ascii="Times New Roman" w:hAnsi="Times New Roman"/>
          <w:sz w:val="24"/>
        </w:rPr>
        <w:t>2) Based on this Word, what are the specific prayer topics I must hold onto for my personal field — my relationships, family, work, and local community?</w:t>
      </w:r>
    </w:p>
    <w:p w14:paraId="51E79755" w14:textId="77777777" w:rsidR="004E4BC1" w:rsidRDefault="004E4BC1">
      <w:pPr>
        <w:rPr>
          <w:rFonts w:ascii="Times New Roman" w:eastAsia="맑은 고딕" w:hAnsi="Times New Roman"/>
          <w:sz w:val="24"/>
          <w:lang w:eastAsia="ko-KR"/>
        </w:rPr>
      </w:pPr>
    </w:p>
    <w:p w14:paraId="5B61EE18" w14:textId="0EA45899" w:rsidR="00537206" w:rsidRDefault="00000000">
      <w:r>
        <w:rPr>
          <w:rFonts w:ascii="Times New Roman" w:hAnsi="Times New Roman"/>
          <w:sz w:val="24"/>
        </w:rPr>
        <w:t>3) Who are the people I need to share this blessing with, and what are the mission fields I must pray for and dedicate myself to?</w:t>
      </w:r>
    </w:p>
    <w:sectPr w:rsidR="0053720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11233376">
    <w:abstractNumId w:val="8"/>
  </w:num>
  <w:num w:numId="2" w16cid:durableId="594679228">
    <w:abstractNumId w:val="6"/>
  </w:num>
  <w:num w:numId="3" w16cid:durableId="1137451866">
    <w:abstractNumId w:val="5"/>
  </w:num>
  <w:num w:numId="4" w16cid:durableId="1458832656">
    <w:abstractNumId w:val="4"/>
  </w:num>
  <w:num w:numId="5" w16cid:durableId="11691386">
    <w:abstractNumId w:val="7"/>
  </w:num>
  <w:num w:numId="6" w16cid:durableId="1254125433">
    <w:abstractNumId w:val="3"/>
  </w:num>
  <w:num w:numId="7" w16cid:durableId="1170801469">
    <w:abstractNumId w:val="2"/>
  </w:num>
  <w:num w:numId="8" w16cid:durableId="1412659579">
    <w:abstractNumId w:val="1"/>
  </w:num>
  <w:num w:numId="9" w16cid:durableId="1405878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B61C4"/>
    <w:rsid w:val="0015074B"/>
    <w:rsid w:val="0029639D"/>
    <w:rsid w:val="00326F90"/>
    <w:rsid w:val="004E4BC1"/>
    <w:rsid w:val="00537206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850912"/>
  <w14:defaultImageDpi w14:val="300"/>
  <w15:docId w15:val="{97BCD11D-7807-4C63-9476-BA51BAE88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제목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제목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제목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제목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부제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본문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본문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본문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매크로 텍스트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인용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제목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제목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제목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제목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제목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제목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강한 인용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9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a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c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d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e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Dong Lee</cp:lastModifiedBy>
  <cp:revision>2</cp:revision>
  <dcterms:created xsi:type="dcterms:W3CDTF">2025-08-24T00:53:00Z</dcterms:created>
  <dcterms:modified xsi:type="dcterms:W3CDTF">2025-08-24T00:53:00Z</dcterms:modified>
  <cp:category/>
</cp:coreProperties>
</file>