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                                 환경과 싸워 승리하라(수3:1-7)                              10/26/2025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가나안 시대를 열기 위한 정복이 시작된다. 그 정복의 방법은 전쟁이었다. 불신자와 악한 자들이 하는 전쟁이 아니다.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>구원받은 자에게 전쟁은 무엇인가? 영적 전쟁이다(엡6:12)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사단은 불신자들과는 싸우지 않는다. </w:t>
      </w: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>불신자는 자기에게 속한 자기 백성들이기 때문이다(요8:44, 요14:30)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>내버려 두어도 자기를 섬겨줄 것이고(고전10:20), 결국 함께 심판받을 자들이기 때문이다(엡2:2-3, 마25:41)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문제는 구원받은 성도들과 교회이다. </w:t>
      </w: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세상을 장악한 사단은 구원받은 자들을 미워한다고 했다(요15:19).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한때 자기에게 속한 자들을 뺏긴 것이기 때문이다(골1:13-14). 분명히 하나님의 백성들과 교회를 공격하기 위해 준비하고 있다고 했다(계12:17). 기회가 오고, 틈이 보이면 무차별로 공격해 올 것이라고 했다(벧전5:8, 엡4:25-27)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여기서 중요한 키가 있다. </w:t>
      </w: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사실은 사단은 성도를 두려워하고 있다. 가나안 정복에서도 마찬가지다(수2:11).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>그리스도가 뱀의 머리를 밟아 치명타를 입혔고(창3:15), 그 그리스도의 권세가 우리 안에 있기 때문이다(눅10:19).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더 중요한 결론이 있다.</w:t>
      </w: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우리가 믿음을 가지고 대적하면 저는 도망갈 것이라고 했고(약4:7), 그 마귀가 건드린만큼 상상할 수 없는 응답과 축복이 온다(욥42:10). 모든 것(아픔, 눈물, 잠깐의 실패까지도) 하나님의 작품이 된다.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그 증거를 가지고 나 같은 사람을 살리고, 나보다 더한 문제 고통을 가진 자를 치유하고 살리고, 마침내 237 나라와 모든 민족을 살리는 증인으로 쓰임받는 것이다(눅22:31-32, 딤전1:15).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1. 그 사단이 우리를 속이고 공격하는 첫 번째 방법이 우리의 환경을 사용하는 것이다.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사단이 가장 쉽게 접근해오는 방법이고, 많은 성도들이 속고 있는 치명적인 방법일 수도 있다. 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우리가 환경이라고 할 때는 적어도 세가지의 환경이 있다.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자연적 환경이다. </w:t>
      </w: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지금 이스라엘 백성들이 전쟁도 하기 전에 요단강이 가로 막혔다.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다른 전쟁을 하기 전에 이 전쟁부터 해야 한다. 지금 같으면 공병대를 준비해 다리라도 놓을 수 있었을 것이다.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21세기의 미국의 대표적인 교육철학자들인 행동주의 철학자들이 강조하는 것이 이것이다. 좋은 환경을 만들어     주고, 보상을 해주면 최고의 결과를 얻게 된다는 것이다. 과연 그럴까? 아담은 가장 좋은 환경에서 타락했다.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심리적 환경이다. </w:t>
      </w: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똑같은 환경인데, 그 사람의 심리 상태에 따라 심각한 두려움에 휩싸일수도 있다.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똑같이 산을 보는데, 산에 대한 아픈 기억이 있는 사람은 산을 보면서 우울해지고, 고통의 시간이 될 수 있다.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심리학자들은 심리 치료를 해주어야 한다는 것이다. 그 대표적인 것이 직면(Confrontation)이다. 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사회적인 환경이다. </w:t>
      </w: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>가족 관계에 문제가 오면 치명적 상처를 받고, 평생 영향을 준다(역기능 가정, 역기능 학교)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누가 나쁜 루머를 퍼뜨리고, 부정적인 정보(지나친 뉴스, 왜곡된 뉴스, 가짜 뉴스의 시대)를 전달하면 모든 사람     들은 엄청난 스트레스와 두려움을 느끼게 되고, 잘못된 판단과 행동을 할 수 있다(열 정탐꾼들이 한 일이다).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2) 이 환경을 극복하지 못하면 어떤 결과가 오겠는가?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환경에 눌려 아무 것도 못한다. 도피하고, 회피하고, 도망간다. 중요한 일에 쓰여질 사람이 모든 축복을 놓친다.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본문에 요단강을 건너게 하신 이유가 이것이다. </w:t>
      </w: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피해 갈 수도 있는데, 하나님이 일부러 그리로 인도하셨다.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/>
          <w:b w:val="0"/>
          <w:color w:val="000000"/>
          <w:u w:val="none"/>
          <w:shd w:val="clear" w:color="000000" w:fill="ffffff"/>
        </w:rPr>
        <w:t>②</w:t>
      </w: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이들의 숨겨진 상처를 치유하고, 그들을 인도하신 하나님이 어떻게 역사하시는지 증거를 보이시려고 한 것이다.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2. 이스라엘 백성들이 이 요단강이라는 환경을 극복하고 승리한 비밀이 본문에 있다.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지금 어려운 환경, 절망적인 환경, 아무도 도와주지 못하는 환경 속에 있는가? 그 답을 찾아내야 한다.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여호수아와 그 백성들이 삼일 간 깊은 시간을 가졌다(깊은 묵상의 시간).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여호수아가 아침에 일찍 일어났다고 했다(1절). 그리고 사흘 만에 입을 열었다(2절). 무슨 시간이었을까? 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무엇을 하든지 언약부터 확인하라. </w:t>
      </w: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>중요한 일, 위기의 때, 평상시에 우리가 예배를 먼저 드리고, 거기서 주시는     말씀을 먼저 붙잡는 이유가 이것이다. 말씀 속에서 하나님의 약속을 확인하고, 인도 받는 것이다.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중요한 일을 하면서, 한 주간, 하루를 시작하면서 하나님이 주시는 말씀이 없다면 치명적이다(암3:7, 8:11).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하나님과 나와의 1:1의 집중 시간, 하나님과 나와의 이면 계약을 만들라.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여호수아가 일찍 일어나 삼일 간 한 일이 이것이다. 백성들에게 자신을 성결하게 하라고 한 이유도 이것이다(5절)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그때 하나님이 주신 정확한 언약이 무엇인가? 모세의 뒤를 이은 여호수아도 긴장했을 것이다. 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“내가 이 백성의 눈 앞에서 너를 크게 하고, 모세와 함께 한 것처럼 너와 함께 하는 것을 알게 하리라”(7절)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 xml:space="preserve">2) 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언약궤를 앞세우고 가라고 했다(3-4절).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우리 앞에 나를 두렵게 하고, 불신앙에 빠지게 하고, 포기하게 하는 환경이 있지만 가나안 정복을 약속하신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하나님이 우리 앞에서 어떻게 하시는지를 보라는 것이다. 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가나안 시대는 이미 아브라함 때 약속하신 것이다. 그 축복이 우리가 누릴 축복이다(갈3:14, 29)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가나안을 앞에 두고는 “네 발바닥으로 밟은 땅을 네게 주었다”고 약속했다(수1:3).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언약궤를 앞세운 것은 언약을 주시고, 성취하시는 하나님께 대한 믿음을 보인 것이다.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언약궤 안에 있는 세가지가 무엇인가? 십계명, 싹난 지팡이, 만나이다. 모두 그리스도를 통해 성취된 축복이다.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십계명은 모든 율법의 저주를 끝내시고, 완성하신 축복이다(마5:17, 요19:30). 싹난 지팡이는 하나님이 쓰시는     주의 종, 성도들에게 주는 그리스도의 권세이다(벧전2:9). 만나는 모든 사람을 살리는 생명의 축복이다(요6:51).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모든 저주를 끝내고, 왕 같은 제사장의 권세를 주신 그리스도가 우리를 통해 모든 생명을 살리시겠다는 것이다.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왜 앞세우라고 했는가? 그 분이 우리 앞에서 인도하시고, 도우시고, 문을 열겠다는 약속이다.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성령을 보내신 이유다(“보혜사”라는 뜻). 보좌에서 우리를 위해 하시는 일이다(사62:6-7)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매일, 매순간 그 분의 인도를 받으라. 모든 일에 그 분의 도우심을 받으라. 하나님이 문을 여시는 것을 체험하라.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이런 삶을 만들어가라는 것이다. 약하기 짝이 없은 우리 인생이 증거가 되고, 작품이 되는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3) 제사장이 요단강에 들어설 때에 그 강이 갈라질 것이라고 했다(8절)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주의 종들의 역할이기도 하고, 모든 성도들이 환경 앞에 도전하는 삶을 의미한다.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3일을 기도했는데, 오히려 요단의 물이 불어나 언덕에 넘쳤다고 했다(15절)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그러나 제사장들의 발이 물에 잠기자 그 물이 끊어졌다고 했다. 믿음의 행동이고, 믿음의 도전이다.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그 나타난 증거는 성령의 능력이다(슥4:6-7)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믿음의 행동과 도전이 그래서 중요하다. 지식으로 알고, 입으로만 하는 믿음을 넘어 행동하는 믿음이다(약2:16).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결론-</w:t>
      </w: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하나님은 우리에게 세계복음화의 언약을 주시고, 오늘을 책임지시고, 미래를 여시겠다는 것이다.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언약 확인하고, 앞에서 행하시는 하나님을 바라보고, 환경을 넘어 믿음의 도전을 하는 성도들이 되기를 축복한다.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3039" w:h="17575"/>
      <w:pgMar w:top="850" w:right="1701" w:bottom="454" w:left="1701" w:header="0" w:footer="113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70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Batang" w:hAnsi="Batang" w:eastAsia="Batang"/>
      <w:color w:val="000000"/>
      <w:sz w:val="20"/>
      <w:shd w:val="clear" w:color="000000" w:fill="ffffff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Batang" w:hAnsi="Batang" w:eastAsia="Batang"/>
      <w:color w:val="000000"/>
      <w:sz w:val="20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Batang" w:hAnsi="Batang" w:eastAsia="Batang"/>
      <w:color w:val="000000"/>
      <w:sz w:val="20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Batang" w:hAnsi="Batang" w:eastAsia="Batang"/>
      <w:color w:val="000000"/>
      <w:sz w:val="20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Batang" w:hAnsi="Batang" w:eastAsia="Batang"/>
      <w:color w:val="000000"/>
      <w:sz w:val="20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Batang" w:hAnsi="Batang" w:eastAsia="Batang"/>
      <w:color w:val="000000"/>
      <w:sz w:val="20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Batang" w:hAnsi="Batang" w:eastAsia="Batang"/>
      <w:color w:val="000000"/>
      <w:sz w:val="20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Batang" w:hAnsi="Batang" w:eastAsia="Batang"/>
      <w:color w:val="000000"/>
      <w:sz w:val="20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Batang" w:hAnsi="Batang" w:eastAsia="Batang"/>
      <w:color w:val="000000"/>
      <w:sz w:val="20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Gulim" w:hAnsi="Gulim" w:eastAsia="Gulim"/>
      <w:color w:val="000000"/>
      <w:sz w:val="20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Gulim" w:hAnsi="Gulim" w:eastAsia="Gulim"/>
      <w:color w:val="000000"/>
      <w:sz w:val="18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Batang" w:hAnsi="Batang" w:eastAsia="Batang"/>
      <w:color w:val="000000"/>
      <w:spacing w:val="-4"/>
      <w:w w:val="95"/>
      <w:sz w:val="18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Batang" w:hAnsi="Batang" w:eastAsia="Batang"/>
      <w:color w:val="000000"/>
      <w:spacing w:val="-4"/>
      <w:w w:val="95"/>
      <w:sz w:val="18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Gulim" w:hAnsi="Gulim" w:eastAsia="Gulim"/>
      <w:color w:val="000000"/>
      <w:spacing w:val="-4"/>
      <w:w w:val="95"/>
      <w:sz w:val="18"/>
    </w:rPr>
  </w:style>
  <w:style w:type="paragraph" w:styleId="14">
    <w:name w:val="각주내용(신명조9)"/>
    <w:uiPriority w:val="14"/>
    <w:pPr>
      <w:widowControl w:val="off"/>
      <w:autoSpaceDE w:val="off"/>
      <w:autoSpaceDN w:val="off"/>
      <w:snapToGrid w:val="off"/>
      <w:spacing w:before="0" w:after="0" w:line="336" w:lineRule="auto"/>
      <w:ind w:left="600" w:right="200" w:hanging="400"/>
      <w:jc w:val="both"/>
      <w:textAlignment w:val="baseline"/>
      <w:wordWrap w:val="0"/>
    </w:pPr>
    <w:rPr>
      <w:rFonts w:ascii="한양신명조" w:hAnsi="한양신명조" w:eastAsia="한양신명조"/>
      <w:color w:val="000000"/>
      <w:sz w:val="18"/>
    </w:rPr>
  </w:style>
  <w:style w:type="paragraph" w:styleId="15">
    <w:name w:val="MS바탕글"/>
    <w:uiPriority w:val="15"/>
    <w:pPr>
      <w:widowControl/>
      <w:autoSpaceDE w:val="off"/>
      <w:autoSpaceDN w:val="off"/>
      <w:snapToGrid/>
      <w:spacing w:before="0" w:after="200" w:line="273" w:lineRule="auto"/>
      <w:ind w:left="0" w:right="0" w:firstLine="0"/>
      <w:jc w:val="left"/>
      <w:textAlignment w:val="baseline"/>
      <w:wordWrap w:val="1"/>
    </w:pPr>
    <w:rPr>
      <w:rFonts w:ascii="Calibri" w:hAnsi="Calibri" w:eastAsia="Malgun Gothic"/>
      <w:color w:val="000000"/>
      <w:sz w:val="22"/>
    </w:rPr>
  </w:style>
  <w:style w:type="paragraph" w:styleId="16">
    <w:name w:val="큰제목(고14)"/>
    <w:uiPriority w:val="16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고딕" w:hAnsi="고딕" w:eastAsia="고딕"/>
      <w:color w:val="000000"/>
      <w:sz w:val="28"/>
    </w:rPr>
  </w:style>
  <w:style w:type="paragraph" w:styleId="17">
    <w:name w:val="작은제목(진명조밑9)"/>
    <w:uiPriority w:val="17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한양신명조" w:hAnsi="한양신명조" w:eastAsia="한양신명조"/>
      <w:b/>
      <w:color w:val="000000"/>
      <w:sz w:val="18"/>
      <w:u w:val="single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그리스도와 함께 감추어진 생명</dc:title>
  <dc:creator>FUJITSU</dc:creator>
  <cp:lastModifiedBy>dlee1</cp:lastModifiedBy>
  <dcterms:created xsi:type="dcterms:W3CDTF">2009-09-20T00:03:29.090</dcterms:created>
  <dcterms:modified xsi:type="dcterms:W3CDTF">2025-10-26T11:18:55.986</dcterms:modified>
</cp:coreProperties>
</file>