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>
          <w:b/>
          <w:color w:val="000000"/>
          <w:sz w:val="28"/>
        </w:rPr>
        <w:t xml:space="preserve">강단 묵상과 포럼 질문지 </w:t>
      </w:r>
      <w:r>
        <w:rPr>
          <w:b/>
          <w:color w:val="000000"/>
        </w:rPr>
        <w:t xml:space="preserve"> 3-1-2026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사사를 세우신 이유와 축복(삿2:16-23)</w:t>
      </w:r>
    </w:p>
    <w:p>
      <w:pPr>
        <w:pStyle w:val="0"/>
        <w:rPr/>
        <w:widowControl w:val="off"/>
      </w:pPr>
      <w:r>
        <w:rPr/>
        <w:t>암송요절 : 이스라엘이여 너는 행복한 사람이로다 여호와의 구원을 너 같이 얻는 백성이 누구냐 그는 너를 돕는 방패시오 네 영광의 칼이시로다 네 대적이 네게 복종하리니 네가 그들의 높은 곳을 밟으리로다(신명기33:29)</w:t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1. 말씀 이해하기</w:t>
      </w:r>
    </w:p>
    <w:p>
      <w:pPr>
        <w:pStyle w:val="0"/>
        <w:rPr/>
        <w:widowControl w:val="off"/>
      </w:pPr>
      <w:r>
        <w:rPr/>
        <w:t xml:space="preserve">1) 사사는 본래 어떤 뜻이며, 그 분이 그리스도를 예표한 이유는 무엇인가?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2) 여호수아가 죽은 이후 이스라엘 후대들이 가나안 백성들에게 고통을 당한 이유가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3) 이스라엘이 고통 중에 부르짖을 때 하나님이 사사를 보내어 하신 일이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4) 사사가 이스라엘을 다스릴 때 그들이 평안을 누린 것은 무엇에 대한 모형인가?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 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p>
      <w:pPr>
        <w:pStyle w:val="0"/>
        <w:rPr/>
        <w:widowControl w:val="off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2026-03-01T01:00:38.022</dcterms:modified>
</cp:coreProperties>
</file>