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p>
      <w:pPr>
        <w:pStyle w:val="17"/>
        <w:rPr>
          <w:rFonts w:ascii="Gulim" w:hAnsi="Gulim" w:eastAsia="Gulim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Gulim" w:hAnsi="Gulim" w:eastAsia="Gulim"/>
          <w:color w:val="000000"/>
          <w:u w:val="none"/>
          <w:shd w:val="clear" w:color="000000" w:fill="ffffff"/>
        </w:rPr>
        <w:t xml:space="preserve">                                 한나의 세가지 감사(삼상2:1-10)                  8/30/2026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본문은 고통과 절망 속에서 얻은 사무엘을 자기가 서원한대로 하나님께 바치면서 드린 한나의 감사 기도이다.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>내용을 깊이 묵상해보면 단순히 고통의 문제가 해결되고, 거기에 특별한 아들을 얻은 것에 대한 감사가 아니다.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우리가 일반적으로 생각하는 ‘감사’의 의미는 내가 하나님께로부터, 누군가로부터 받은 것에 대한 감사이다.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>인간의 기본적인 것이다. 그 기본적인 감사의 마음조차 없이 살아서 세상이 힘들고, 더 타락해간다(딤후3:2).</w:t>
      </w:r>
    </w:p>
    <w:p>
      <w:pPr>
        <w:pStyle w:val="17"/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t>하나님께 응답을 받거나 가장 어려울 때 누군가의 도움을 받고도 그것조차 잊어버리고 산다. 많은 것을 받고도 감사는커녕 오히려 더 불평하고 원망하고 사는 사람도 있다. 여기서 모든 관계가 무너진다. 그것이 사단이 하는 짓이다.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본문의 한나의 감사 속에는 받은 응답과 축복에 대한 기본적인 감사만 있는 것이 아니다.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여기에 성경이 가르치는 감사, 하나님이 원하시는 감사, 우리의 삶이 영원한 축복이 되는 비밀이 있다. 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1. 하나님과의 관계 속에서 나온 감사이다.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1절에 “내 마음이 하나님으로 말미암아 즐거워하고 기뻐한다”는 고백이 있다. 하나님이 내게 응답과 축복을 주신     것 때문에 즐거워하고 감사한 것이 먼저가 아니다. 그냥 나의 하나님 때문에 즐거워하고 기뻐한다는 것이다.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1) 우리가 세상에서 응답받고, 축복을 누리며, 어떤 문제 속에서도 승리하는 모든 비밀이 이 속에 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하나님과 나와의 관계에 대한 감사이다.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사도신경 다음으로 중요한 웨스트 민스터 신앙고백이 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이 웨스트민스터 신앙고백을 성도들과 후대에게 가르치기 위해서 만든 것이 대요리문답, 소요리문답이라고 한다.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 그 문답의 첫 질문은 “사람의 제일 되는 목적은 무엇인가”이고, 그 답은 “하나님을 영화롭게 하고 영원토록 그를     즐거워하는 것이라”고 기록한다. 그것이 우리를 창조하신 하나님의 목적이고, 특별히 그의 형상대로 지은 목적이다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이것을 부모와 자식의 관계에 적용해보라. 부모는 자식이 성공해서 많은 보답을 해서 행복한 것이 아니다.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사랑을 나누어줄 수 있는 자식이 있고, 그 자식을 볼 수 있는 자체가 행복한 것이다. 자식도 마찬가지이어야 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부모가 아무리 부족해도 내게 부모가 있다는 사실 때문에 행복하고 감사하고, 계속 그래야 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생명은 하나님이 주시지만 부모를 통해 내가 태어났고, 부모를 통해 내가 성장했고, 지금 여기에 있기 때문이다.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2) 그러면 내게 있어 하나님은 어떤 분이신가?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이사야43:1에 가장 중요한 고백이 있다.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그 분이 나를 창조하셨고, 그 분이 나를 구원하셨고, 그것을 위해 수많은     사람들 중에 나를 지명하여 불렀다고 했다. 그래서 아무 것도 두려워하지 말라는 것이다(이사야43:2). 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본문 1절에 한나도 “내가 주의 구원으로 말미암아 기뻐한다‘는 것이다.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내가 구원받은 그의 자녀요, 그의 백성이기 때문에 그 분이 나와 함께 하시고 나를 지키신다는 것이다(사43:2).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한나도 그 고백을 했다. “주와 같은 다른 분이 없고, 그 분과 같은 반석(나의 배경, 의니, 망대)이 없다”(2절)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③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나를 창조하시고 구원하신 하나님이 어느 정도로 나를 사랑하시냐?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“내가 너를 보배롭게 여기고, 존귀하게 여기며, 너를 사랑하였다”라고 했다(사43:4).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사람에게 이런 고백을 들어도 행복한데, 내 부족함, 실패에 상관없이 하나님이 직접 고백해주시는 것이다.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본문의 한나도 그것을 깨달은 것이다. 사람들은 가진 것도 없고, 부족하다는 이유로 나를 멸시하고, 조롱했다.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그러나 그 교만한 자, 오만한 자의 말을 부끄럽게 하시고, 멈추게 하시는 분이 하나님이라는 것이다(3절)  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④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그거 할 수 있는 권세와 능력도 가지신 하나님이시라는 것이다(4-7절).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죽이기도 하고, 살리기도 하고, </w:t>
      </w: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높이기도 하고, 낮추기도 할 수 있는 하나님이라는 사실을 깨닫고, 체험한 것이다.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 나의 외로움, 고통, 실패, 전부 이 하나님의 유일한 사랑, 깊은 사랑, 포기하지 않는 사랑을 체험하는 시간이다.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문제를 해결하고, 응답과 축복을 받은 것에 감사하기 이전에 내가 이 하나님 안에 있다는 사실 때문에 감사하라.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2. 하나님이 하신 일에 대한 근원적 감사이다.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1) 나를 구원하심으로 말미암아 기뻐하고 감사한다고 했다(1절)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이것은 단순한 문제 해결이 아니다. 아들 없고 몸부림쳤더니 아들 주셨다는 사실을 강조한 것이 아니다.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참된 구원이 무엇인지를 깨달은 감사이다. 이것이 하나님의 아들 그리스도가 오셔서 하신 일이다.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거룩하고 유일한 하나님이 나와 함께 하신 것이다(2절). 그 분이 나와 함께 하시고, 나와 함께 하신 것이다.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이것이 우리의 선지자로 오셔서 나의 길이 되시고, 나와 함께 해주신 그리스도의 사역이다(요14:6, 14:16-18).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그 분이 자신을 거름더미에서 올리사 귀족들과 함께 있게 하시고, 영광의 자리에 있게 하신 것을 감사했다(8절)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죄, 저주, 운명에서 해방시켜 존귀한 그의 자녀로(요1:12), 복의 근원으로(엡1:3-5), 상속자(롬8:17)로 세운 것이다.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이것이 우리의 제사장으로 오셔서 우리를 대속하시고, 축복하신 일이다.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③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우리를 속이고, 훼방하고, 조롱하고, 악을 행하는 악한 자들과 흑암에서 이기게 하신 것을 감사했다(9절)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이것이 우리의 왕으로 오셔서 사단의 권세를 밟고(창3:15), 마귀의 일을 멸하신 축복이다(요일3:8).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2) 내가 이렇게 구원받은 사실 때문에 어떤 문제가 와도 상관이 없고, 내 가정, 자녀, 미래도 보장된 것이다.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우리가 구원을 받을 때에 약속의 성령으로 인을 치시고, 모든 기업(축복)의 보증이 되셨다고 했다(엡1:13-14) 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내가 받은 응답만 감사하는 것이 아니다. 절기를 지킬 때에 받을 축복을 기뻐하고 감사하라고 했다(신16:15).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그것이 언약이고, 진짜 믿음이다. 하나님이 하실 일을 미리 붙잡고, 보고, 즐거워하고, 감사하는 것이다(CVDIP)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③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심지어는 지금 아무것도 없어도 기뻐하고 감사할 정도의 믿음을 회복하라는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그것이 유명한 하박국의 감사이다(합3:17-18). 이 감사가 기적을 만들고, 하나님의 작품을 만든다.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3. 하나님이 하실 일에 대한 영원한 감사이다. 이것이 우리가 붙잡아야 할 영원한 소원이다.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 이것이 성경 전체의 결론이고, 요한계시록의 결론이다. 한나의 감사가 여기까지 간 것이다(10절).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1) “여호와를 대적했던 자들이 산산히 깨질 것이라”고 했다.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첫 인생을 무너뜨리고, 교회를 무너뜨리고, 성도를 무너뜨리기 위해 발악하는 사단이 지옥으로 간다(계20장)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“땅끝까지 심판하실 것이라”고 했다. 반드시 그리스도가 심판주로 오시고, 심판의 날이 온다.   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2) “하나님이 자기 왕에게 힘을 주시고, 기름부음 받은 자의 뿔을 높일 것이라”고 했다. </w:t>
      </w:r>
      <w:r>
        <w:br/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왕 중의 왕으로 오시는 그리스도를 예언한 것이다(딤전6:15, 계17:14, 계19:16). 그 때에 새하늘과 새땅이 열리고     (계21장), 새 에덴 동산이 허락된다(계22장). 거기에 모든 환난과 핍박 중에서 오직 그리스도를 따르고(계14:4), 믿     음을 지키고(계14:12), 승리한 성도들이(계21:7) 만물을 함께 다스릴 것이라고 했다(계22:5).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3) 그 때에 참 믿음을 가진 성도들이 누릴 영원한 축복, 상급, 보상이 따로 있다(계22:12)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결론-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하나님과의 관계를 감사하고, 구원받은 근원적 감사를 드리고, 영원한 감사를 회복하는 삶이 되기를 축복한다. 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3039" w:h="17575"/>
      <w:pgMar w:top="850" w:right="1701" w:bottom="454" w:left="1701" w:header="0" w:footer="11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75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</w:rPr>
  </w:style>
  <w:style w:type="paragraph" w:styleId="2">
    <w:name w:val="개요 1"/>
    <w:uiPriority w:val="2"/>
    <w:pPr>
      <w:widowControl w:val="off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  <w:wordWrap w:val="0"/>
    </w:pPr>
    <w:rPr>
      <w:rFonts w:ascii="Batang" w:hAnsi="Batang" w:eastAsia="Batang"/>
      <w:color w:val="000000"/>
      <w:sz w:val="20"/>
    </w:rPr>
  </w:style>
  <w:style w:type="paragraph" w:styleId="3">
    <w:name w:val="개요 2"/>
    <w:uiPriority w:val="3"/>
    <w:pPr>
      <w:widowControl w:val="off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  <w:wordWrap w:val="0"/>
    </w:pPr>
    <w:rPr>
      <w:rFonts w:ascii="Batang" w:hAnsi="Batang" w:eastAsia="Batang"/>
      <w:color w:val="000000"/>
      <w:sz w:val="20"/>
    </w:rPr>
  </w:style>
  <w:style w:type="paragraph" w:styleId="4">
    <w:name w:val="개요 3"/>
    <w:uiPriority w:val="4"/>
    <w:pPr>
      <w:widowControl w:val="off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  <w:wordWrap w:val="0"/>
    </w:pPr>
    <w:rPr>
      <w:rFonts w:ascii="Batang" w:hAnsi="Batang" w:eastAsia="Batang"/>
      <w:color w:val="000000"/>
      <w:sz w:val="20"/>
    </w:rPr>
  </w:style>
  <w:style w:type="paragraph" w:styleId="5">
    <w:name w:val="개요 4"/>
    <w:uiPriority w:val="5"/>
    <w:pPr>
      <w:widowControl w:val="off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  <w:wordWrap w:val="0"/>
    </w:pPr>
    <w:rPr>
      <w:rFonts w:ascii="Batang" w:hAnsi="Batang" w:eastAsia="Batang"/>
      <w:color w:val="000000"/>
      <w:sz w:val="20"/>
    </w:rPr>
  </w:style>
  <w:style w:type="paragraph" w:styleId="6">
    <w:name w:val="개요 5"/>
    <w:uiPriority w:val="6"/>
    <w:pPr>
      <w:widowControl w:val="off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  <w:wordWrap w:val="0"/>
    </w:pPr>
    <w:rPr>
      <w:rFonts w:ascii="Batang" w:hAnsi="Batang" w:eastAsia="Batang"/>
      <w:color w:val="000000"/>
      <w:sz w:val="20"/>
    </w:rPr>
  </w:style>
  <w:style w:type="paragraph" w:styleId="7">
    <w:name w:val="개요 6"/>
    <w:uiPriority w:val="7"/>
    <w:pPr>
      <w:widowControl w:val="off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  <w:wordWrap w:val="0"/>
    </w:pPr>
    <w:rPr>
      <w:rFonts w:ascii="Batang" w:hAnsi="Batang" w:eastAsia="Batang"/>
      <w:color w:val="000000"/>
      <w:sz w:val="20"/>
    </w:rPr>
  </w:style>
  <w:style w:type="paragraph" w:styleId="8">
    <w:name w:val="개요 7"/>
    <w:uiPriority w:val="8"/>
    <w:pPr>
      <w:widowControl w:val="off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  <w:wordWrap w:val="0"/>
    </w:pPr>
    <w:rPr>
      <w:rFonts w:ascii="Batang" w:hAnsi="Batang" w:eastAsia="Batang"/>
      <w:color w:val="000000"/>
      <w:sz w:val="20"/>
    </w:rPr>
  </w:style>
  <w:style w:type="paragraph" w:styleId="9">
    <w:name w:val="쪽 번호"/>
    <w:uiPriority w:val="9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z w:val="20"/>
    </w:rPr>
  </w:style>
  <w:style w:type="paragraph" w:styleId="10">
    <w:name w:val="머리말"/>
    <w:uiPriority w:val="10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1"/>
    </w:pPr>
    <w:rPr>
      <w:rFonts w:ascii="Gulim" w:hAnsi="Gulim" w:eastAsia="Gulim"/>
      <w:color w:val="000000"/>
      <w:sz w:val="18"/>
    </w:rPr>
  </w:style>
  <w:style w:type="paragraph" w:styleId="11">
    <w:name w:val="각주"/>
    <w:uiPriority w:val="11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pacing w:val="-4"/>
      <w:w w:val="95"/>
      <w:sz w:val="18"/>
    </w:rPr>
  </w:style>
  <w:style w:type="paragraph" w:styleId="14">
    <w:name w:val="각주내용(신명조9)"/>
    <w:uiPriority w:val="14"/>
    <w:pPr>
      <w:widowControl w:val="off"/>
      <w:autoSpaceDE w:val="off"/>
      <w:autoSpaceDN w:val="off"/>
      <w:snapToGrid w:val="off"/>
      <w:spacing w:before="0" w:after="0" w:line="336" w:lineRule="auto"/>
      <w:ind w:left="600" w:right="200" w:hanging="400"/>
      <w:jc w:val="both"/>
      <w:textAlignment w:val="baseline"/>
      <w:wordWrap w:val="0"/>
    </w:pPr>
    <w:rPr>
      <w:rFonts w:ascii="한양신명조" w:hAnsi="한양신명조" w:eastAsia="한양신명조"/>
      <w:color w:val="000000"/>
      <w:sz w:val="18"/>
    </w:rPr>
  </w:style>
  <w:style w:type="paragraph" w:styleId="15">
    <w:name w:val="MS바탕글"/>
    <w:uiPriority w:val="15"/>
    <w:pPr>
      <w:widowControl/>
      <w:autoSpaceDE w:val="off"/>
      <w:autoSpaceDN w:val="off"/>
      <w:snapToGrid/>
      <w:spacing w:before="0" w:after="200" w:line="273" w:lineRule="auto"/>
      <w:ind w:left="0" w:right="0" w:firstLine="0"/>
      <w:jc w:val="left"/>
      <w:textAlignment w:val="baseline"/>
      <w:wordWrap w:val="1"/>
    </w:pPr>
    <w:rPr>
      <w:rFonts w:ascii="Calibri" w:hAnsi="Calibri" w:eastAsia="Malgun Gothic"/>
      <w:color w:val="000000"/>
      <w:sz w:val="22"/>
    </w:rPr>
  </w:style>
  <w:style w:type="paragraph" w:styleId="16">
    <w:name w:val="큰제목(고14)"/>
    <w:uiPriority w:val="16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고딕" w:hAnsi="고딕" w:eastAsia="고딕"/>
      <w:color w:val="000000"/>
      <w:sz w:val="28"/>
    </w:rPr>
  </w:style>
  <w:style w:type="paragraph" w:styleId="17">
    <w:name w:val="작은제목(진명조밑9)"/>
    <w:uiPriority w:val="17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한양신명조" w:hAnsi="한양신명조" w:eastAsia="한양신명조"/>
      <w:b/>
      <w:color w:val="000000"/>
      <w:sz w:val="18"/>
      <w:u w:val="single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그리스도와 함께 감추어진 생명</dc:title>
  <dc:creator>FUJITSU</dc:creator>
  <cp:lastModifiedBy>dlee1</cp:lastModifiedBy>
  <dcterms:created xsi:type="dcterms:W3CDTF">2009-09-20T00:03:29.090</dcterms:created>
  <dcterms:modified xsi:type="dcterms:W3CDTF">2026-08-30T11:02:06.825</dcterms:modified>
</cp:coreProperties>
</file>